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E10" w:rsidRPr="007E3451" w:rsidRDefault="00D87744" w:rsidP="00481E09">
      <w:pPr>
        <w:spacing w:beforeLines="50" w:before="156" w:afterLines="50" w:after="156" w:line="400" w:lineRule="exact"/>
        <w:ind w:rightChars="-162" w:right="-340"/>
        <w:rPr>
          <w:rFonts w:asciiTheme="minorEastAsia" w:eastAsiaTheme="minorEastAsia" w:hAnsiTheme="minorEastAsia"/>
          <w:bCs/>
          <w:iCs/>
          <w:color w:val="000000" w:themeColor="text1"/>
          <w:sz w:val="24"/>
        </w:rPr>
      </w:pPr>
      <w:r w:rsidRPr="007E3451">
        <w:rPr>
          <w:rFonts w:asciiTheme="minorEastAsia" w:eastAsiaTheme="minorEastAsia" w:hAnsiTheme="minorEastAsia"/>
          <w:bCs/>
          <w:iCs/>
          <w:color w:val="000000" w:themeColor="text1"/>
          <w:sz w:val="24"/>
        </w:rPr>
        <w:t>证券代码：</w:t>
      </w:r>
      <w:r w:rsidRPr="007E3451">
        <w:rPr>
          <w:rFonts w:asciiTheme="minorEastAsia" w:eastAsiaTheme="minorEastAsia" w:hAnsiTheme="minorEastAsia"/>
          <w:color w:val="000000" w:themeColor="text1"/>
          <w:sz w:val="24"/>
        </w:rPr>
        <w:t xml:space="preserve">002774                             </w:t>
      </w:r>
      <w:r w:rsidR="00481E09" w:rsidRPr="007E3451">
        <w:rPr>
          <w:rFonts w:asciiTheme="minorEastAsia" w:eastAsiaTheme="minorEastAsia" w:hAnsiTheme="minorEastAsia"/>
          <w:color w:val="000000" w:themeColor="text1"/>
          <w:sz w:val="24"/>
        </w:rPr>
        <w:t xml:space="preserve">       </w:t>
      </w:r>
      <w:r w:rsidRPr="007E3451">
        <w:rPr>
          <w:rFonts w:asciiTheme="minorEastAsia" w:eastAsiaTheme="minorEastAsia" w:hAnsiTheme="minorEastAsia"/>
          <w:bCs/>
          <w:iCs/>
          <w:color w:val="000000" w:themeColor="text1"/>
          <w:sz w:val="24"/>
        </w:rPr>
        <w:t>证券简称：</w:t>
      </w:r>
      <w:r w:rsidRPr="007E3451">
        <w:rPr>
          <w:rFonts w:asciiTheme="minorEastAsia" w:eastAsiaTheme="minorEastAsia" w:hAnsiTheme="minorEastAsia"/>
          <w:color w:val="000000" w:themeColor="text1"/>
          <w:sz w:val="24"/>
        </w:rPr>
        <w:t>快意电梯</w:t>
      </w:r>
    </w:p>
    <w:p w:rsidR="00BB1E10" w:rsidRPr="007E3451" w:rsidRDefault="00D87744" w:rsidP="00481E09">
      <w:pPr>
        <w:spacing w:line="360" w:lineRule="auto"/>
        <w:jc w:val="center"/>
        <w:rPr>
          <w:rFonts w:asciiTheme="minorEastAsia" w:eastAsiaTheme="minorEastAsia" w:hAnsiTheme="minorEastAsia"/>
          <w:b/>
          <w:bCs/>
          <w:iCs/>
          <w:color w:val="000000" w:themeColor="text1"/>
          <w:sz w:val="32"/>
          <w:szCs w:val="32"/>
        </w:rPr>
      </w:pPr>
      <w:r w:rsidRPr="007E3451">
        <w:rPr>
          <w:rFonts w:asciiTheme="minorEastAsia" w:eastAsiaTheme="minorEastAsia" w:hAnsiTheme="minorEastAsia"/>
          <w:b/>
          <w:bCs/>
          <w:iCs/>
          <w:color w:val="000000" w:themeColor="text1"/>
          <w:sz w:val="32"/>
          <w:szCs w:val="32"/>
        </w:rPr>
        <w:t>快意电梯股份有限公司投资者关系活动记录表</w:t>
      </w:r>
    </w:p>
    <w:p w:rsidR="00BB1E10" w:rsidRPr="007E3451" w:rsidRDefault="00D87744" w:rsidP="00D54035">
      <w:pPr>
        <w:spacing w:line="400" w:lineRule="exact"/>
        <w:ind w:rightChars="-94" w:right="-197"/>
        <w:rPr>
          <w:rFonts w:asciiTheme="minorEastAsia" w:eastAsiaTheme="minorEastAsia" w:hAnsiTheme="minorEastAsia"/>
          <w:bCs/>
          <w:iCs/>
          <w:color w:val="000000" w:themeColor="text1"/>
          <w:sz w:val="24"/>
        </w:rPr>
      </w:pPr>
      <w:r w:rsidRPr="007E3451">
        <w:rPr>
          <w:rFonts w:asciiTheme="minorEastAsia" w:eastAsiaTheme="minorEastAsia" w:hAnsiTheme="minorEastAsia"/>
          <w:bCs/>
          <w:iCs/>
          <w:color w:val="000000" w:themeColor="text1"/>
          <w:sz w:val="24"/>
        </w:rPr>
        <w:t xml:space="preserve">                                                     </w:t>
      </w:r>
      <w:r w:rsidR="00481E09" w:rsidRPr="007E3451">
        <w:rPr>
          <w:rFonts w:asciiTheme="minorEastAsia" w:eastAsiaTheme="minorEastAsia" w:hAnsiTheme="minorEastAsia"/>
          <w:bCs/>
          <w:iCs/>
          <w:color w:val="000000" w:themeColor="text1"/>
          <w:sz w:val="24"/>
        </w:rPr>
        <w:t xml:space="preserve">   </w:t>
      </w:r>
      <w:r w:rsidR="003536F8" w:rsidRPr="007E3451">
        <w:rPr>
          <w:rFonts w:asciiTheme="minorEastAsia" w:eastAsiaTheme="minorEastAsia" w:hAnsiTheme="minorEastAsia"/>
          <w:bCs/>
          <w:iCs/>
          <w:color w:val="000000" w:themeColor="text1"/>
          <w:sz w:val="24"/>
        </w:rPr>
        <w:t>编号：202</w:t>
      </w:r>
      <w:r w:rsidR="003C023B" w:rsidRPr="007E3451">
        <w:rPr>
          <w:rFonts w:asciiTheme="minorEastAsia" w:eastAsiaTheme="minorEastAsia" w:hAnsiTheme="minorEastAsia"/>
          <w:bCs/>
          <w:iCs/>
          <w:color w:val="000000" w:themeColor="text1"/>
          <w:sz w:val="24"/>
        </w:rPr>
        <w:t>4</w:t>
      </w:r>
      <w:r w:rsidR="003536F8" w:rsidRPr="007E3451">
        <w:rPr>
          <w:rFonts w:asciiTheme="minorEastAsia" w:eastAsiaTheme="minorEastAsia" w:hAnsiTheme="minorEastAsia"/>
          <w:bCs/>
          <w:iCs/>
          <w:color w:val="000000" w:themeColor="text1"/>
          <w:sz w:val="24"/>
        </w:rPr>
        <w:t>-002</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6995"/>
      </w:tblGrid>
      <w:tr w:rsidR="00AF74B3" w:rsidRPr="007E3451" w:rsidTr="00FD5C08">
        <w:trPr>
          <w:jc w:val="center"/>
        </w:trPr>
        <w:tc>
          <w:tcPr>
            <w:tcW w:w="1760" w:type="dxa"/>
            <w:tcBorders>
              <w:top w:val="single" w:sz="4" w:space="0" w:color="auto"/>
              <w:left w:val="single" w:sz="4" w:space="0" w:color="auto"/>
              <w:bottom w:val="single" w:sz="4" w:space="0" w:color="auto"/>
              <w:right w:val="single" w:sz="4" w:space="0" w:color="auto"/>
            </w:tcBorders>
            <w:vAlign w:val="center"/>
          </w:tcPr>
          <w:p w:rsidR="00BB1E10" w:rsidRPr="007E3451" w:rsidRDefault="00D87744" w:rsidP="00FD5C08">
            <w:pPr>
              <w:spacing w:line="420" w:lineRule="exact"/>
              <w:jc w:val="center"/>
              <w:rPr>
                <w:rFonts w:asciiTheme="minorEastAsia" w:eastAsiaTheme="minorEastAsia" w:hAnsiTheme="minorEastAsia"/>
                <w:b/>
                <w:bCs/>
                <w:iCs/>
                <w:color w:val="000000" w:themeColor="text1"/>
                <w:kern w:val="0"/>
                <w:sz w:val="24"/>
              </w:rPr>
            </w:pPr>
            <w:r w:rsidRPr="007E3451">
              <w:rPr>
                <w:rFonts w:asciiTheme="minorEastAsia" w:eastAsiaTheme="minorEastAsia" w:hAnsiTheme="minorEastAsia"/>
                <w:b/>
                <w:bCs/>
                <w:iCs/>
                <w:color w:val="000000" w:themeColor="text1"/>
                <w:kern w:val="0"/>
                <w:sz w:val="24"/>
              </w:rPr>
              <w:t>投资者关系活动类别</w:t>
            </w:r>
          </w:p>
        </w:tc>
        <w:tc>
          <w:tcPr>
            <w:tcW w:w="6995" w:type="dxa"/>
            <w:tcBorders>
              <w:top w:val="single" w:sz="4" w:space="0" w:color="auto"/>
              <w:left w:val="single" w:sz="4" w:space="0" w:color="auto"/>
              <w:bottom w:val="single" w:sz="4" w:space="0" w:color="auto"/>
              <w:right w:val="single" w:sz="4" w:space="0" w:color="auto"/>
            </w:tcBorders>
          </w:tcPr>
          <w:p w:rsidR="00BB1E10" w:rsidRPr="007E3451" w:rsidRDefault="003C023B">
            <w:pPr>
              <w:spacing w:line="420" w:lineRule="exact"/>
              <w:rPr>
                <w:rFonts w:asciiTheme="minorEastAsia" w:eastAsiaTheme="minorEastAsia" w:hAnsiTheme="minorEastAsia"/>
                <w:bCs/>
                <w:iCs/>
                <w:color w:val="000000" w:themeColor="text1"/>
                <w:sz w:val="24"/>
              </w:rPr>
            </w:pPr>
            <w:r w:rsidRPr="007E3451">
              <w:rPr>
                <w:rFonts w:asciiTheme="minorEastAsia" w:eastAsiaTheme="minorEastAsia" w:hAnsiTheme="minorEastAsia"/>
                <w:bCs/>
                <w:iCs/>
                <w:color w:val="000000" w:themeColor="text1"/>
                <w:kern w:val="0"/>
                <w:sz w:val="24"/>
              </w:rPr>
              <w:t xml:space="preserve">√ </w:t>
            </w:r>
            <w:r w:rsidR="00D87744" w:rsidRPr="007E3451">
              <w:rPr>
                <w:rFonts w:asciiTheme="minorEastAsia" w:eastAsiaTheme="minorEastAsia" w:hAnsiTheme="minorEastAsia"/>
                <w:color w:val="000000" w:themeColor="text1"/>
                <w:kern w:val="0"/>
                <w:sz w:val="24"/>
              </w:rPr>
              <w:t xml:space="preserve">特定对象调研         </w:t>
            </w:r>
            <w:r w:rsidR="00D87744" w:rsidRPr="007E3451">
              <w:rPr>
                <w:rFonts w:asciiTheme="minorEastAsia" w:eastAsiaTheme="minorEastAsia" w:hAnsiTheme="minorEastAsia"/>
                <w:bCs/>
                <w:iCs/>
                <w:color w:val="000000" w:themeColor="text1"/>
                <w:kern w:val="0"/>
                <w:sz w:val="24"/>
              </w:rPr>
              <w:t xml:space="preserve">□ </w:t>
            </w:r>
            <w:r w:rsidR="00D87744" w:rsidRPr="007E3451">
              <w:rPr>
                <w:rFonts w:asciiTheme="minorEastAsia" w:eastAsiaTheme="minorEastAsia" w:hAnsiTheme="minorEastAsia"/>
                <w:color w:val="000000" w:themeColor="text1"/>
                <w:kern w:val="0"/>
                <w:sz w:val="24"/>
              </w:rPr>
              <w:t>分析师会议</w:t>
            </w:r>
          </w:p>
          <w:p w:rsidR="00BB1E10" w:rsidRPr="007E3451" w:rsidRDefault="00D87744">
            <w:pPr>
              <w:spacing w:line="420" w:lineRule="exact"/>
              <w:rPr>
                <w:rFonts w:asciiTheme="minorEastAsia" w:eastAsiaTheme="minorEastAsia" w:hAnsiTheme="minorEastAsia"/>
                <w:bCs/>
                <w:iCs/>
                <w:color w:val="000000" w:themeColor="text1"/>
                <w:kern w:val="0"/>
                <w:sz w:val="24"/>
              </w:rPr>
            </w:pPr>
            <w:r w:rsidRPr="007E3451">
              <w:rPr>
                <w:rFonts w:asciiTheme="minorEastAsia" w:eastAsiaTheme="minorEastAsia" w:hAnsiTheme="minorEastAsia"/>
                <w:bCs/>
                <w:iCs/>
                <w:color w:val="000000" w:themeColor="text1"/>
                <w:kern w:val="0"/>
                <w:sz w:val="24"/>
              </w:rPr>
              <w:t xml:space="preserve">□ </w:t>
            </w:r>
            <w:r w:rsidRPr="007E3451">
              <w:rPr>
                <w:rFonts w:asciiTheme="minorEastAsia" w:eastAsiaTheme="minorEastAsia" w:hAnsiTheme="minorEastAsia"/>
                <w:color w:val="000000" w:themeColor="text1"/>
                <w:kern w:val="0"/>
                <w:sz w:val="24"/>
              </w:rPr>
              <w:t xml:space="preserve">媒体采访            </w:t>
            </w:r>
            <w:r w:rsidR="003C023B" w:rsidRPr="007E3451">
              <w:rPr>
                <w:rFonts w:asciiTheme="minorEastAsia" w:eastAsiaTheme="minorEastAsia" w:hAnsiTheme="minorEastAsia"/>
                <w:color w:val="000000" w:themeColor="text1"/>
                <w:kern w:val="0"/>
                <w:sz w:val="24"/>
              </w:rPr>
              <w:t xml:space="preserve"> </w:t>
            </w:r>
            <w:r w:rsidR="003536F8" w:rsidRPr="007E3451">
              <w:rPr>
                <w:rFonts w:asciiTheme="minorEastAsia" w:eastAsiaTheme="minorEastAsia" w:hAnsiTheme="minorEastAsia"/>
                <w:bCs/>
                <w:iCs/>
                <w:color w:val="000000" w:themeColor="text1"/>
                <w:kern w:val="0"/>
                <w:sz w:val="24"/>
              </w:rPr>
              <w:t>□</w:t>
            </w:r>
            <w:r w:rsidRPr="007E3451">
              <w:rPr>
                <w:rFonts w:asciiTheme="minorEastAsia" w:eastAsiaTheme="minorEastAsia" w:hAnsiTheme="minorEastAsia"/>
                <w:bCs/>
                <w:iCs/>
                <w:color w:val="000000" w:themeColor="text1"/>
                <w:kern w:val="0"/>
                <w:sz w:val="24"/>
              </w:rPr>
              <w:t xml:space="preserve"> </w:t>
            </w:r>
            <w:r w:rsidRPr="007E3451">
              <w:rPr>
                <w:rFonts w:asciiTheme="minorEastAsia" w:eastAsiaTheme="minorEastAsia" w:hAnsiTheme="minorEastAsia"/>
                <w:color w:val="000000" w:themeColor="text1"/>
                <w:kern w:val="0"/>
                <w:sz w:val="24"/>
              </w:rPr>
              <w:t>业绩说明会</w:t>
            </w:r>
          </w:p>
          <w:p w:rsidR="00BB1E10" w:rsidRPr="007E3451" w:rsidRDefault="00D87744">
            <w:pPr>
              <w:spacing w:line="420" w:lineRule="exact"/>
              <w:rPr>
                <w:rFonts w:asciiTheme="minorEastAsia" w:eastAsiaTheme="minorEastAsia" w:hAnsiTheme="minorEastAsia"/>
                <w:bCs/>
                <w:iCs/>
                <w:color w:val="000000" w:themeColor="text1"/>
                <w:kern w:val="0"/>
                <w:sz w:val="24"/>
              </w:rPr>
            </w:pPr>
            <w:r w:rsidRPr="007E3451">
              <w:rPr>
                <w:rFonts w:asciiTheme="minorEastAsia" w:eastAsiaTheme="minorEastAsia" w:hAnsiTheme="minorEastAsia"/>
                <w:bCs/>
                <w:iCs/>
                <w:color w:val="000000" w:themeColor="text1"/>
                <w:kern w:val="0"/>
                <w:sz w:val="24"/>
              </w:rPr>
              <w:t xml:space="preserve">□ </w:t>
            </w:r>
            <w:r w:rsidRPr="007E3451">
              <w:rPr>
                <w:rFonts w:asciiTheme="minorEastAsia" w:eastAsiaTheme="minorEastAsia" w:hAnsiTheme="minorEastAsia"/>
                <w:color w:val="000000" w:themeColor="text1"/>
                <w:kern w:val="0"/>
                <w:sz w:val="24"/>
              </w:rPr>
              <w:t xml:space="preserve">新闻发布会          </w:t>
            </w:r>
            <w:r w:rsidR="003C023B" w:rsidRPr="007E3451">
              <w:rPr>
                <w:rFonts w:asciiTheme="minorEastAsia" w:eastAsiaTheme="minorEastAsia" w:hAnsiTheme="minorEastAsia"/>
                <w:color w:val="000000" w:themeColor="text1"/>
                <w:kern w:val="0"/>
                <w:sz w:val="24"/>
              </w:rPr>
              <w:t xml:space="preserve"> </w:t>
            </w:r>
            <w:r w:rsidRPr="007E3451">
              <w:rPr>
                <w:rFonts w:asciiTheme="minorEastAsia" w:eastAsiaTheme="minorEastAsia" w:hAnsiTheme="minorEastAsia"/>
                <w:bCs/>
                <w:iCs/>
                <w:color w:val="000000" w:themeColor="text1"/>
                <w:kern w:val="0"/>
                <w:sz w:val="24"/>
              </w:rPr>
              <w:t xml:space="preserve">□ </w:t>
            </w:r>
            <w:r w:rsidRPr="007E3451">
              <w:rPr>
                <w:rFonts w:asciiTheme="minorEastAsia" w:eastAsiaTheme="minorEastAsia" w:hAnsiTheme="minorEastAsia"/>
                <w:color w:val="000000" w:themeColor="text1"/>
                <w:kern w:val="0"/>
                <w:sz w:val="24"/>
              </w:rPr>
              <w:t>路演活动</w:t>
            </w:r>
          </w:p>
          <w:p w:rsidR="00BB1E10" w:rsidRPr="007E3451" w:rsidRDefault="003C023B" w:rsidP="003C023B">
            <w:pPr>
              <w:tabs>
                <w:tab w:val="left" w:pos="2805"/>
                <w:tab w:val="center" w:pos="3199"/>
              </w:tabs>
              <w:spacing w:line="420" w:lineRule="exact"/>
              <w:rPr>
                <w:rFonts w:asciiTheme="minorEastAsia" w:eastAsiaTheme="minorEastAsia" w:hAnsiTheme="minorEastAsia"/>
                <w:bCs/>
                <w:iCs/>
                <w:color w:val="000000" w:themeColor="text1"/>
                <w:kern w:val="0"/>
                <w:sz w:val="24"/>
              </w:rPr>
            </w:pPr>
            <w:r w:rsidRPr="007E3451">
              <w:rPr>
                <w:rFonts w:asciiTheme="minorEastAsia" w:eastAsiaTheme="minorEastAsia" w:hAnsiTheme="minorEastAsia"/>
                <w:bCs/>
                <w:iCs/>
                <w:color w:val="000000" w:themeColor="text1"/>
                <w:kern w:val="0"/>
                <w:sz w:val="24"/>
              </w:rPr>
              <w:t>□</w:t>
            </w:r>
            <w:r w:rsidR="00D87744" w:rsidRPr="007E3451">
              <w:rPr>
                <w:rFonts w:asciiTheme="minorEastAsia" w:eastAsiaTheme="minorEastAsia" w:hAnsiTheme="minorEastAsia"/>
                <w:bCs/>
                <w:iCs/>
                <w:color w:val="000000" w:themeColor="text1"/>
                <w:kern w:val="0"/>
                <w:sz w:val="24"/>
              </w:rPr>
              <w:t xml:space="preserve"> </w:t>
            </w:r>
            <w:r w:rsidR="00D87744" w:rsidRPr="007E3451">
              <w:rPr>
                <w:rFonts w:asciiTheme="minorEastAsia" w:eastAsiaTheme="minorEastAsia" w:hAnsiTheme="minorEastAsia"/>
                <w:color w:val="000000" w:themeColor="text1"/>
                <w:kern w:val="0"/>
                <w:sz w:val="24"/>
              </w:rPr>
              <w:t>现场参观</w:t>
            </w:r>
            <w:r w:rsidR="00D87744" w:rsidRPr="007E3451">
              <w:rPr>
                <w:rFonts w:asciiTheme="minorEastAsia" w:eastAsiaTheme="minorEastAsia" w:hAnsiTheme="minorEastAsia"/>
                <w:bCs/>
                <w:iCs/>
                <w:color w:val="000000" w:themeColor="text1"/>
                <w:kern w:val="0"/>
                <w:sz w:val="24"/>
              </w:rPr>
              <w:tab/>
            </w:r>
            <w:r w:rsidRPr="007E3451">
              <w:rPr>
                <w:rFonts w:asciiTheme="minorEastAsia" w:eastAsiaTheme="minorEastAsia" w:hAnsiTheme="minorEastAsia"/>
                <w:bCs/>
                <w:iCs/>
                <w:color w:val="000000" w:themeColor="text1"/>
                <w:kern w:val="0"/>
                <w:sz w:val="24"/>
              </w:rPr>
              <w:t>□</w:t>
            </w:r>
            <w:r w:rsidR="003536F8" w:rsidRPr="007E3451">
              <w:rPr>
                <w:rFonts w:asciiTheme="minorEastAsia" w:eastAsiaTheme="minorEastAsia" w:hAnsiTheme="minorEastAsia"/>
                <w:bCs/>
                <w:iCs/>
                <w:color w:val="000000" w:themeColor="text1"/>
                <w:kern w:val="0"/>
                <w:sz w:val="24"/>
              </w:rPr>
              <w:t xml:space="preserve"> </w:t>
            </w:r>
            <w:r w:rsidR="00D87744" w:rsidRPr="007E3451">
              <w:rPr>
                <w:rFonts w:asciiTheme="minorEastAsia" w:eastAsiaTheme="minorEastAsia" w:hAnsiTheme="minorEastAsia"/>
                <w:color w:val="000000" w:themeColor="text1"/>
                <w:kern w:val="0"/>
                <w:sz w:val="24"/>
              </w:rPr>
              <w:t>其他</w:t>
            </w:r>
            <w:r w:rsidRPr="007E3451">
              <w:rPr>
                <w:rFonts w:asciiTheme="minorEastAsia" w:eastAsiaTheme="minorEastAsia" w:hAnsiTheme="minorEastAsia"/>
                <w:color w:val="000000" w:themeColor="text1"/>
                <w:kern w:val="0"/>
                <w:sz w:val="24"/>
                <w:u w:val="single"/>
              </w:rPr>
              <w:t xml:space="preserve"> </w:t>
            </w:r>
            <w:r w:rsidR="007139D2" w:rsidRPr="007E3451">
              <w:rPr>
                <w:rFonts w:asciiTheme="minorEastAsia" w:eastAsiaTheme="minorEastAsia" w:hAnsiTheme="minorEastAsia" w:hint="eastAsia"/>
                <w:color w:val="000000" w:themeColor="text1"/>
                <w:kern w:val="0"/>
                <w:sz w:val="24"/>
                <w:u w:val="single"/>
              </w:rPr>
              <w:t xml:space="preserve">     </w:t>
            </w:r>
          </w:p>
        </w:tc>
      </w:tr>
      <w:tr w:rsidR="0053696E" w:rsidRPr="007E3451" w:rsidTr="00FD5C08">
        <w:trPr>
          <w:jc w:val="center"/>
        </w:trPr>
        <w:tc>
          <w:tcPr>
            <w:tcW w:w="1760" w:type="dxa"/>
            <w:tcBorders>
              <w:top w:val="single" w:sz="4" w:space="0" w:color="auto"/>
              <w:left w:val="single" w:sz="4" w:space="0" w:color="auto"/>
              <w:bottom w:val="single" w:sz="4" w:space="0" w:color="auto"/>
              <w:right w:val="single" w:sz="4" w:space="0" w:color="auto"/>
            </w:tcBorders>
            <w:vAlign w:val="center"/>
          </w:tcPr>
          <w:p w:rsidR="0053696E" w:rsidRPr="007E3451" w:rsidRDefault="0053696E" w:rsidP="00FD5C08">
            <w:pPr>
              <w:spacing w:line="420" w:lineRule="exact"/>
              <w:jc w:val="center"/>
              <w:rPr>
                <w:rFonts w:asciiTheme="minorEastAsia" w:eastAsiaTheme="minorEastAsia" w:hAnsiTheme="minorEastAsia"/>
                <w:b/>
                <w:bCs/>
                <w:iCs/>
                <w:color w:val="000000" w:themeColor="text1"/>
                <w:kern w:val="0"/>
                <w:sz w:val="24"/>
              </w:rPr>
            </w:pPr>
            <w:r w:rsidRPr="007E3451">
              <w:rPr>
                <w:rFonts w:asciiTheme="minorEastAsia" w:eastAsiaTheme="minorEastAsia" w:hAnsiTheme="minorEastAsia" w:hint="eastAsia"/>
                <w:b/>
                <w:bCs/>
                <w:iCs/>
                <w:kern w:val="0"/>
                <w:sz w:val="24"/>
              </w:rPr>
              <w:t>活动主题</w:t>
            </w:r>
          </w:p>
        </w:tc>
        <w:tc>
          <w:tcPr>
            <w:tcW w:w="6995" w:type="dxa"/>
            <w:tcBorders>
              <w:top w:val="single" w:sz="4" w:space="0" w:color="auto"/>
              <w:left w:val="single" w:sz="4" w:space="0" w:color="auto"/>
              <w:bottom w:val="single" w:sz="4" w:space="0" w:color="auto"/>
              <w:right w:val="single" w:sz="4" w:space="0" w:color="auto"/>
            </w:tcBorders>
          </w:tcPr>
          <w:p w:rsidR="0053696E" w:rsidRPr="007E3451" w:rsidRDefault="007E3451">
            <w:pPr>
              <w:spacing w:line="420" w:lineRule="exact"/>
              <w:rPr>
                <w:rFonts w:asciiTheme="minorEastAsia" w:eastAsiaTheme="minorEastAsia" w:hAnsiTheme="minorEastAsia"/>
                <w:bCs/>
                <w:iCs/>
                <w:color w:val="000000" w:themeColor="text1"/>
                <w:kern w:val="0"/>
                <w:sz w:val="24"/>
              </w:rPr>
            </w:pPr>
            <w:r w:rsidRPr="007E3451">
              <w:rPr>
                <w:rFonts w:asciiTheme="minorEastAsia" w:eastAsiaTheme="minorEastAsia" w:hAnsiTheme="minorEastAsia" w:hint="eastAsia"/>
                <w:bCs/>
                <w:color w:val="000000" w:themeColor="text1"/>
                <w:sz w:val="24"/>
              </w:rPr>
              <w:t>深圳证券交易所</w:t>
            </w:r>
            <w:r w:rsidR="0053696E" w:rsidRPr="007E3451">
              <w:rPr>
                <w:rFonts w:asciiTheme="minorEastAsia" w:eastAsiaTheme="minorEastAsia" w:hAnsiTheme="minorEastAsia" w:hint="eastAsia"/>
                <w:bCs/>
                <w:color w:val="000000" w:themeColor="text1"/>
                <w:sz w:val="24"/>
              </w:rPr>
              <w:t>“</w:t>
            </w:r>
            <w:proofErr w:type="gramStart"/>
            <w:r w:rsidR="0053696E" w:rsidRPr="007E3451">
              <w:rPr>
                <w:rFonts w:asciiTheme="minorEastAsia" w:eastAsiaTheme="minorEastAsia" w:hAnsiTheme="minorEastAsia" w:hint="eastAsia"/>
                <w:bCs/>
                <w:color w:val="000000" w:themeColor="text1"/>
                <w:sz w:val="24"/>
              </w:rPr>
              <w:t>踔</w:t>
            </w:r>
            <w:proofErr w:type="gramEnd"/>
            <w:r w:rsidR="0053696E" w:rsidRPr="007E3451">
              <w:rPr>
                <w:rFonts w:asciiTheme="minorEastAsia" w:eastAsiaTheme="minorEastAsia" w:hAnsiTheme="minorEastAsia" w:hint="eastAsia"/>
                <w:bCs/>
                <w:color w:val="000000" w:themeColor="text1"/>
                <w:sz w:val="24"/>
              </w:rPr>
              <w:t>厉奋发新征程 投教服务再出发”</w:t>
            </w:r>
            <w:proofErr w:type="gramStart"/>
            <w:r w:rsidR="0053696E" w:rsidRPr="007E3451">
              <w:rPr>
                <w:rFonts w:asciiTheme="minorEastAsia" w:eastAsiaTheme="minorEastAsia" w:hAnsiTheme="minorEastAsia" w:hint="eastAsia"/>
                <w:bCs/>
                <w:color w:val="000000" w:themeColor="text1"/>
                <w:sz w:val="24"/>
              </w:rPr>
              <w:t>主题投教活动</w:t>
            </w:r>
            <w:proofErr w:type="gramEnd"/>
            <w:r w:rsidR="0053696E" w:rsidRPr="007E3451">
              <w:rPr>
                <w:rFonts w:asciiTheme="minorEastAsia" w:eastAsiaTheme="minorEastAsia" w:hAnsiTheme="minorEastAsia" w:hint="eastAsia"/>
                <w:bCs/>
                <w:color w:val="000000" w:themeColor="text1"/>
                <w:sz w:val="24"/>
              </w:rPr>
              <w:t>——走进上市公司（快意电梯002774）</w:t>
            </w:r>
          </w:p>
        </w:tc>
      </w:tr>
      <w:tr w:rsidR="00AF74B3" w:rsidRPr="007E3451" w:rsidTr="00FD5C08">
        <w:trPr>
          <w:jc w:val="center"/>
        </w:trPr>
        <w:tc>
          <w:tcPr>
            <w:tcW w:w="1760" w:type="dxa"/>
            <w:tcBorders>
              <w:top w:val="single" w:sz="4" w:space="0" w:color="auto"/>
              <w:left w:val="single" w:sz="4" w:space="0" w:color="auto"/>
              <w:bottom w:val="single" w:sz="4" w:space="0" w:color="auto"/>
              <w:right w:val="single" w:sz="4" w:space="0" w:color="auto"/>
            </w:tcBorders>
          </w:tcPr>
          <w:p w:rsidR="00BB1E10" w:rsidRPr="007E3451" w:rsidRDefault="00D87744" w:rsidP="00481E09">
            <w:pPr>
              <w:spacing w:line="420" w:lineRule="exact"/>
              <w:jc w:val="center"/>
              <w:rPr>
                <w:rFonts w:asciiTheme="minorEastAsia" w:eastAsiaTheme="minorEastAsia" w:hAnsiTheme="minorEastAsia"/>
                <w:b/>
                <w:bCs/>
                <w:iCs/>
                <w:color w:val="000000" w:themeColor="text1"/>
                <w:kern w:val="0"/>
                <w:sz w:val="24"/>
              </w:rPr>
            </w:pPr>
            <w:r w:rsidRPr="007E3451">
              <w:rPr>
                <w:rFonts w:asciiTheme="minorEastAsia" w:eastAsiaTheme="minorEastAsia" w:hAnsiTheme="minorEastAsia"/>
                <w:b/>
                <w:bCs/>
                <w:iCs/>
                <w:color w:val="000000" w:themeColor="text1"/>
                <w:kern w:val="0"/>
                <w:sz w:val="24"/>
              </w:rPr>
              <w:t>参与单位名称及人员姓名</w:t>
            </w:r>
          </w:p>
        </w:tc>
        <w:tc>
          <w:tcPr>
            <w:tcW w:w="6995" w:type="dxa"/>
            <w:tcBorders>
              <w:top w:val="single" w:sz="4" w:space="0" w:color="auto"/>
              <w:left w:val="single" w:sz="4" w:space="0" w:color="auto"/>
              <w:bottom w:val="single" w:sz="4" w:space="0" w:color="auto"/>
              <w:right w:val="single" w:sz="4" w:space="0" w:color="auto"/>
            </w:tcBorders>
            <w:vAlign w:val="center"/>
          </w:tcPr>
          <w:p w:rsidR="003C023B" w:rsidRPr="007E3451" w:rsidRDefault="0053696E" w:rsidP="0053696E">
            <w:pPr>
              <w:spacing w:line="420" w:lineRule="exact"/>
              <w:rPr>
                <w:rFonts w:asciiTheme="minorEastAsia" w:eastAsiaTheme="minorEastAsia" w:hAnsiTheme="minorEastAsia"/>
                <w:bCs/>
                <w:color w:val="000000" w:themeColor="text1"/>
                <w:sz w:val="24"/>
              </w:rPr>
            </w:pPr>
            <w:r w:rsidRPr="007E3451">
              <w:rPr>
                <w:rFonts w:asciiTheme="minorEastAsia" w:eastAsiaTheme="minorEastAsia" w:hAnsiTheme="minorEastAsia" w:hint="eastAsia"/>
                <w:bCs/>
                <w:color w:val="000000" w:themeColor="text1"/>
                <w:sz w:val="24"/>
              </w:rPr>
              <w:t>深圳证券交易所</w:t>
            </w:r>
            <w:r w:rsidR="00251E1E" w:rsidRPr="007E3451">
              <w:rPr>
                <w:rFonts w:asciiTheme="minorEastAsia" w:eastAsiaTheme="minorEastAsia" w:hAnsiTheme="minorEastAsia"/>
                <w:bCs/>
                <w:color w:val="000000" w:themeColor="text1"/>
                <w:sz w:val="24"/>
              </w:rPr>
              <w:t>二十余名投资者</w:t>
            </w:r>
          </w:p>
        </w:tc>
      </w:tr>
      <w:tr w:rsidR="00AF74B3" w:rsidRPr="007E3451" w:rsidTr="00FD5C08">
        <w:trPr>
          <w:jc w:val="center"/>
        </w:trPr>
        <w:tc>
          <w:tcPr>
            <w:tcW w:w="1760" w:type="dxa"/>
            <w:tcBorders>
              <w:top w:val="single" w:sz="4" w:space="0" w:color="auto"/>
              <w:left w:val="single" w:sz="4" w:space="0" w:color="auto"/>
              <w:bottom w:val="single" w:sz="4" w:space="0" w:color="auto"/>
              <w:right w:val="single" w:sz="4" w:space="0" w:color="auto"/>
            </w:tcBorders>
          </w:tcPr>
          <w:p w:rsidR="008765F0" w:rsidRPr="007E3451" w:rsidRDefault="008765F0" w:rsidP="00481E09">
            <w:pPr>
              <w:spacing w:line="420" w:lineRule="exact"/>
              <w:jc w:val="center"/>
              <w:rPr>
                <w:rFonts w:asciiTheme="minorEastAsia" w:eastAsiaTheme="minorEastAsia" w:hAnsiTheme="minorEastAsia"/>
                <w:b/>
                <w:bCs/>
                <w:iCs/>
                <w:color w:val="000000" w:themeColor="text1"/>
                <w:kern w:val="0"/>
                <w:sz w:val="24"/>
              </w:rPr>
            </w:pPr>
            <w:r w:rsidRPr="007E3451">
              <w:rPr>
                <w:rFonts w:asciiTheme="minorEastAsia" w:eastAsiaTheme="minorEastAsia" w:hAnsiTheme="minorEastAsia"/>
                <w:b/>
                <w:bCs/>
                <w:iCs/>
                <w:color w:val="000000" w:themeColor="text1"/>
                <w:kern w:val="0"/>
                <w:sz w:val="24"/>
              </w:rPr>
              <w:t>上市公司接待人员</w:t>
            </w:r>
          </w:p>
        </w:tc>
        <w:tc>
          <w:tcPr>
            <w:tcW w:w="6995" w:type="dxa"/>
            <w:tcBorders>
              <w:top w:val="single" w:sz="4" w:space="0" w:color="auto"/>
              <w:left w:val="single" w:sz="4" w:space="0" w:color="auto"/>
              <w:bottom w:val="single" w:sz="4" w:space="0" w:color="auto"/>
              <w:right w:val="single" w:sz="4" w:space="0" w:color="auto"/>
            </w:tcBorders>
          </w:tcPr>
          <w:p w:rsidR="008765F0" w:rsidRPr="007E3451" w:rsidRDefault="008765F0" w:rsidP="003C023B">
            <w:pPr>
              <w:spacing w:line="420" w:lineRule="exact"/>
              <w:rPr>
                <w:rFonts w:asciiTheme="minorEastAsia" w:eastAsiaTheme="minorEastAsia" w:hAnsiTheme="minorEastAsia"/>
                <w:bCs/>
                <w:color w:val="000000" w:themeColor="text1"/>
                <w:sz w:val="24"/>
              </w:rPr>
            </w:pPr>
            <w:r w:rsidRPr="007E3451">
              <w:rPr>
                <w:rFonts w:asciiTheme="minorEastAsia" w:eastAsiaTheme="minorEastAsia" w:hAnsiTheme="minorEastAsia"/>
                <w:bCs/>
                <w:color w:val="000000" w:themeColor="text1"/>
                <w:sz w:val="24"/>
              </w:rPr>
              <w:t>董事/</w:t>
            </w:r>
            <w:r w:rsidR="00C27363">
              <w:rPr>
                <w:rFonts w:asciiTheme="minorEastAsia" w:eastAsiaTheme="minorEastAsia" w:hAnsiTheme="minorEastAsia"/>
                <w:bCs/>
                <w:color w:val="000000" w:themeColor="text1"/>
                <w:sz w:val="24"/>
              </w:rPr>
              <w:t>副总经理辛全忠、监事会主席张毅、监事叶锐新、董事会秘书何志民</w:t>
            </w:r>
            <w:bookmarkStart w:id="0" w:name="_GoBack"/>
            <w:bookmarkEnd w:id="0"/>
          </w:p>
        </w:tc>
      </w:tr>
      <w:tr w:rsidR="00AF74B3" w:rsidRPr="007E3451" w:rsidTr="00FD5C08">
        <w:trPr>
          <w:jc w:val="center"/>
        </w:trPr>
        <w:tc>
          <w:tcPr>
            <w:tcW w:w="1760" w:type="dxa"/>
            <w:tcBorders>
              <w:top w:val="single" w:sz="4" w:space="0" w:color="auto"/>
              <w:left w:val="single" w:sz="4" w:space="0" w:color="auto"/>
              <w:bottom w:val="single" w:sz="4" w:space="0" w:color="auto"/>
              <w:right w:val="single" w:sz="4" w:space="0" w:color="auto"/>
            </w:tcBorders>
          </w:tcPr>
          <w:p w:rsidR="00BB1E10" w:rsidRPr="007E3451" w:rsidRDefault="00D87744" w:rsidP="00481E09">
            <w:pPr>
              <w:spacing w:line="420" w:lineRule="exact"/>
              <w:jc w:val="center"/>
              <w:rPr>
                <w:rFonts w:asciiTheme="minorEastAsia" w:eastAsiaTheme="minorEastAsia" w:hAnsiTheme="minorEastAsia"/>
                <w:b/>
                <w:bCs/>
                <w:iCs/>
                <w:color w:val="000000" w:themeColor="text1"/>
                <w:kern w:val="0"/>
                <w:sz w:val="24"/>
              </w:rPr>
            </w:pPr>
            <w:r w:rsidRPr="007E3451">
              <w:rPr>
                <w:rFonts w:asciiTheme="minorEastAsia" w:eastAsiaTheme="minorEastAsia" w:hAnsiTheme="minorEastAsia"/>
                <w:b/>
                <w:bCs/>
                <w:iCs/>
                <w:color w:val="000000" w:themeColor="text1"/>
                <w:kern w:val="0"/>
                <w:sz w:val="24"/>
              </w:rPr>
              <w:t>时间</w:t>
            </w:r>
          </w:p>
        </w:tc>
        <w:tc>
          <w:tcPr>
            <w:tcW w:w="6995" w:type="dxa"/>
            <w:tcBorders>
              <w:top w:val="single" w:sz="4" w:space="0" w:color="auto"/>
              <w:left w:val="single" w:sz="4" w:space="0" w:color="auto"/>
              <w:bottom w:val="single" w:sz="4" w:space="0" w:color="auto"/>
              <w:right w:val="single" w:sz="4" w:space="0" w:color="auto"/>
            </w:tcBorders>
          </w:tcPr>
          <w:p w:rsidR="00BB1E10" w:rsidRPr="007E3451" w:rsidRDefault="00D87744" w:rsidP="00FD5C08">
            <w:pPr>
              <w:spacing w:line="420" w:lineRule="exact"/>
              <w:rPr>
                <w:rFonts w:asciiTheme="minorEastAsia" w:eastAsiaTheme="minorEastAsia" w:hAnsiTheme="minorEastAsia"/>
                <w:bCs/>
                <w:iCs/>
                <w:color w:val="000000" w:themeColor="text1"/>
                <w:sz w:val="24"/>
              </w:rPr>
            </w:pPr>
            <w:r w:rsidRPr="007E3451">
              <w:rPr>
                <w:rFonts w:asciiTheme="minorEastAsia" w:eastAsiaTheme="minorEastAsia" w:hAnsiTheme="minorEastAsia"/>
                <w:bCs/>
                <w:iCs/>
                <w:color w:val="000000" w:themeColor="text1"/>
                <w:sz w:val="24"/>
              </w:rPr>
              <w:t>202</w:t>
            </w:r>
            <w:r w:rsidR="003C023B" w:rsidRPr="007E3451">
              <w:rPr>
                <w:rFonts w:asciiTheme="minorEastAsia" w:eastAsiaTheme="minorEastAsia" w:hAnsiTheme="minorEastAsia"/>
                <w:bCs/>
                <w:iCs/>
                <w:color w:val="000000" w:themeColor="text1"/>
                <w:sz w:val="24"/>
              </w:rPr>
              <w:t>4</w:t>
            </w:r>
            <w:r w:rsidRPr="007E3451">
              <w:rPr>
                <w:rFonts w:asciiTheme="minorEastAsia" w:eastAsiaTheme="minorEastAsia" w:hAnsiTheme="minorEastAsia"/>
                <w:bCs/>
                <w:iCs/>
                <w:color w:val="000000" w:themeColor="text1"/>
                <w:sz w:val="24"/>
              </w:rPr>
              <w:t>年</w:t>
            </w:r>
            <w:r w:rsidR="003C023B" w:rsidRPr="007E3451">
              <w:rPr>
                <w:rFonts w:asciiTheme="minorEastAsia" w:eastAsiaTheme="minorEastAsia" w:hAnsiTheme="minorEastAsia"/>
                <w:bCs/>
                <w:iCs/>
                <w:color w:val="000000" w:themeColor="text1"/>
                <w:sz w:val="24"/>
              </w:rPr>
              <w:t>4</w:t>
            </w:r>
            <w:r w:rsidRPr="007E3451">
              <w:rPr>
                <w:rFonts w:asciiTheme="minorEastAsia" w:eastAsiaTheme="minorEastAsia" w:hAnsiTheme="minorEastAsia"/>
                <w:bCs/>
                <w:iCs/>
                <w:color w:val="000000" w:themeColor="text1"/>
                <w:sz w:val="24"/>
              </w:rPr>
              <w:t>月</w:t>
            </w:r>
            <w:r w:rsidR="003C023B" w:rsidRPr="007E3451">
              <w:rPr>
                <w:rFonts w:asciiTheme="minorEastAsia" w:eastAsiaTheme="minorEastAsia" w:hAnsiTheme="minorEastAsia"/>
                <w:bCs/>
                <w:iCs/>
                <w:color w:val="000000" w:themeColor="text1"/>
                <w:sz w:val="24"/>
              </w:rPr>
              <w:t>18</w:t>
            </w:r>
            <w:r w:rsidRPr="007E3451">
              <w:rPr>
                <w:rFonts w:asciiTheme="minorEastAsia" w:eastAsiaTheme="minorEastAsia" w:hAnsiTheme="minorEastAsia"/>
                <w:bCs/>
                <w:iCs/>
                <w:color w:val="000000" w:themeColor="text1"/>
                <w:sz w:val="24"/>
              </w:rPr>
              <w:t>日</w:t>
            </w:r>
            <w:r w:rsidR="003C023B" w:rsidRPr="007E3451">
              <w:rPr>
                <w:rFonts w:asciiTheme="minorEastAsia" w:eastAsiaTheme="minorEastAsia" w:hAnsiTheme="minorEastAsia"/>
                <w:bCs/>
                <w:iCs/>
                <w:color w:val="000000" w:themeColor="text1"/>
                <w:sz w:val="24"/>
              </w:rPr>
              <w:t>（</w:t>
            </w:r>
            <w:r w:rsidRPr="007E3451">
              <w:rPr>
                <w:rFonts w:asciiTheme="minorEastAsia" w:eastAsiaTheme="minorEastAsia" w:hAnsiTheme="minorEastAsia"/>
                <w:bCs/>
                <w:iCs/>
                <w:color w:val="000000" w:themeColor="text1"/>
                <w:sz w:val="24"/>
              </w:rPr>
              <w:t>周二</w:t>
            </w:r>
            <w:r w:rsidR="003C023B" w:rsidRPr="007E3451">
              <w:rPr>
                <w:rFonts w:asciiTheme="minorEastAsia" w:eastAsiaTheme="minorEastAsia" w:hAnsiTheme="minorEastAsia"/>
                <w:bCs/>
                <w:iCs/>
                <w:color w:val="000000" w:themeColor="text1"/>
                <w:sz w:val="24"/>
              </w:rPr>
              <w:t>）上</w:t>
            </w:r>
            <w:r w:rsidRPr="007E3451">
              <w:rPr>
                <w:rFonts w:asciiTheme="minorEastAsia" w:eastAsiaTheme="minorEastAsia" w:hAnsiTheme="minorEastAsia"/>
                <w:bCs/>
                <w:iCs/>
                <w:color w:val="000000" w:themeColor="text1"/>
                <w:sz w:val="24"/>
              </w:rPr>
              <w:t>午</w:t>
            </w:r>
            <w:r w:rsidR="003C023B" w:rsidRPr="007E3451">
              <w:rPr>
                <w:rFonts w:asciiTheme="minorEastAsia" w:eastAsiaTheme="minorEastAsia" w:hAnsiTheme="minorEastAsia"/>
                <w:bCs/>
                <w:iCs/>
                <w:color w:val="000000" w:themeColor="text1"/>
                <w:sz w:val="24"/>
              </w:rPr>
              <w:t>09:30~11</w:t>
            </w:r>
            <w:r w:rsidRPr="007E3451">
              <w:rPr>
                <w:rFonts w:asciiTheme="minorEastAsia" w:eastAsiaTheme="minorEastAsia" w:hAnsiTheme="minorEastAsia"/>
                <w:bCs/>
                <w:iCs/>
                <w:color w:val="000000" w:themeColor="text1"/>
                <w:sz w:val="24"/>
              </w:rPr>
              <w:t>:</w:t>
            </w:r>
            <w:r w:rsidR="00FD5C08" w:rsidRPr="007E3451">
              <w:rPr>
                <w:rFonts w:asciiTheme="minorEastAsia" w:eastAsiaTheme="minorEastAsia" w:hAnsiTheme="minorEastAsia"/>
                <w:bCs/>
                <w:iCs/>
                <w:color w:val="000000" w:themeColor="text1"/>
                <w:sz w:val="24"/>
              </w:rPr>
              <w:t>3</w:t>
            </w:r>
            <w:r w:rsidRPr="007E3451">
              <w:rPr>
                <w:rFonts w:asciiTheme="minorEastAsia" w:eastAsiaTheme="minorEastAsia" w:hAnsiTheme="minorEastAsia"/>
                <w:bCs/>
                <w:iCs/>
                <w:color w:val="000000" w:themeColor="text1"/>
                <w:sz w:val="24"/>
              </w:rPr>
              <w:t>0</w:t>
            </w:r>
          </w:p>
        </w:tc>
      </w:tr>
      <w:tr w:rsidR="00AF74B3" w:rsidRPr="007E3451" w:rsidTr="00FD5C08">
        <w:trPr>
          <w:jc w:val="center"/>
        </w:trPr>
        <w:tc>
          <w:tcPr>
            <w:tcW w:w="1760" w:type="dxa"/>
            <w:tcBorders>
              <w:top w:val="single" w:sz="4" w:space="0" w:color="auto"/>
              <w:left w:val="single" w:sz="4" w:space="0" w:color="auto"/>
              <w:bottom w:val="single" w:sz="4" w:space="0" w:color="auto"/>
              <w:right w:val="single" w:sz="4" w:space="0" w:color="auto"/>
            </w:tcBorders>
          </w:tcPr>
          <w:p w:rsidR="00BB1E10" w:rsidRPr="007E3451" w:rsidRDefault="00D87744" w:rsidP="00481E09">
            <w:pPr>
              <w:spacing w:line="420" w:lineRule="exact"/>
              <w:jc w:val="center"/>
              <w:rPr>
                <w:rFonts w:asciiTheme="minorEastAsia" w:eastAsiaTheme="minorEastAsia" w:hAnsiTheme="minorEastAsia"/>
                <w:b/>
                <w:bCs/>
                <w:iCs/>
                <w:color w:val="000000" w:themeColor="text1"/>
                <w:kern w:val="0"/>
                <w:sz w:val="24"/>
              </w:rPr>
            </w:pPr>
            <w:r w:rsidRPr="007E3451">
              <w:rPr>
                <w:rFonts w:asciiTheme="minorEastAsia" w:eastAsiaTheme="minorEastAsia" w:hAnsiTheme="minorEastAsia"/>
                <w:b/>
                <w:bCs/>
                <w:iCs/>
                <w:color w:val="000000" w:themeColor="text1"/>
                <w:kern w:val="0"/>
                <w:sz w:val="24"/>
              </w:rPr>
              <w:t>地点</w:t>
            </w:r>
          </w:p>
        </w:tc>
        <w:tc>
          <w:tcPr>
            <w:tcW w:w="6995" w:type="dxa"/>
            <w:tcBorders>
              <w:top w:val="single" w:sz="4" w:space="0" w:color="auto"/>
              <w:left w:val="single" w:sz="4" w:space="0" w:color="auto"/>
              <w:bottom w:val="single" w:sz="4" w:space="0" w:color="auto"/>
              <w:right w:val="single" w:sz="4" w:space="0" w:color="auto"/>
            </w:tcBorders>
          </w:tcPr>
          <w:p w:rsidR="00BB1E10" w:rsidRPr="007E3451" w:rsidRDefault="003C023B">
            <w:pPr>
              <w:spacing w:line="420" w:lineRule="exact"/>
              <w:rPr>
                <w:rFonts w:asciiTheme="minorEastAsia" w:eastAsiaTheme="minorEastAsia" w:hAnsiTheme="minorEastAsia"/>
                <w:bCs/>
                <w:iCs/>
                <w:color w:val="000000" w:themeColor="text1"/>
                <w:sz w:val="24"/>
              </w:rPr>
            </w:pPr>
            <w:r w:rsidRPr="007E3451">
              <w:rPr>
                <w:rFonts w:asciiTheme="minorEastAsia" w:eastAsiaTheme="minorEastAsia" w:hAnsiTheme="minorEastAsia"/>
                <w:color w:val="000000" w:themeColor="text1"/>
                <w:sz w:val="24"/>
              </w:rPr>
              <w:t>公司会议室</w:t>
            </w:r>
          </w:p>
        </w:tc>
      </w:tr>
      <w:tr w:rsidR="00AF74B3" w:rsidRPr="007E3451" w:rsidTr="00FD5C08">
        <w:trPr>
          <w:jc w:val="center"/>
        </w:trPr>
        <w:tc>
          <w:tcPr>
            <w:tcW w:w="1760" w:type="dxa"/>
            <w:tcBorders>
              <w:top w:val="single" w:sz="4" w:space="0" w:color="auto"/>
              <w:left w:val="single" w:sz="4" w:space="0" w:color="auto"/>
              <w:bottom w:val="single" w:sz="4" w:space="0" w:color="auto"/>
              <w:right w:val="single" w:sz="4" w:space="0" w:color="auto"/>
            </w:tcBorders>
          </w:tcPr>
          <w:p w:rsidR="003C023B" w:rsidRPr="007E3451" w:rsidRDefault="003C023B" w:rsidP="00481E09">
            <w:pPr>
              <w:spacing w:line="420" w:lineRule="exact"/>
              <w:jc w:val="center"/>
              <w:rPr>
                <w:rFonts w:asciiTheme="minorEastAsia" w:eastAsiaTheme="minorEastAsia" w:hAnsiTheme="minorEastAsia"/>
                <w:b/>
                <w:bCs/>
                <w:iCs/>
                <w:color w:val="000000" w:themeColor="text1"/>
                <w:kern w:val="0"/>
                <w:sz w:val="24"/>
              </w:rPr>
            </w:pPr>
            <w:r w:rsidRPr="007E3451">
              <w:rPr>
                <w:rFonts w:asciiTheme="minorEastAsia" w:eastAsiaTheme="minorEastAsia" w:hAnsiTheme="minorEastAsia"/>
                <w:b/>
                <w:bCs/>
                <w:iCs/>
                <w:color w:val="000000" w:themeColor="text1"/>
                <w:kern w:val="0"/>
                <w:sz w:val="24"/>
              </w:rPr>
              <w:t>形式</w:t>
            </w:r>
          </w:p>
        </w:tc>
        <w:tc>
          <w:tcPr>
            <w:tcW w:w="6995" w:type="dxa"/>
            <w:tcBorders>
              <w:top w:val="single" w:sz="4" w:space="0" w:color="auto"/>
              <w:left w:val="single" w:sz="4" w:space="0" w:color="auto"/>
              <w:bottom w:val="single" w:sz="4" w:space="0" w:color="auto"/>
              <w:right w:val="single" w:sz="4" w:space="0" w:color="auto"/>
            </w:tcBorders>
          </w:tcPr>
          <w:p w:rsidR="003C023B" w:rsidRPr="007E3451" w:rsidRDefault="003C023B">
            <w:pPr>
              <w:spacing w:line="420" w:lineRule="exact"/>
              <w:rPr>
                <w:rFonts w:asciiTheme="minorEastAsia" w:eastAsiaTheme="minorEastAsia" w:hAnsiTheme="minorEastAsia"/>
                <w:color w:val="000000" w:themeColor="text1"/>
                <w:sz w:val="24"/>
              </w:rPr>
            </w:pPr>
            <w:r w:rsidRPr="007E3451">
              <w:rPr>
                <w:rFonts w:asciiTheme="minorEastAsia" w:eastAsiaTheme="minorEastAsia" w:hAnsiTheme="minorEastAsia"/>
                <w:color w:val="000000" w:themeColor="text1"/>
                <w:sz w:val="24"/>
              </w:rPr>
              <w:t>现场调研</w:t>
            </w:r>
          </w:p>
        </w:tc>
      </w:tr>
      <w:tr w:rsidR="00AF74B3" w:rsidRPr="007E3451" w:rsidTr="00FD5C08">
        <w:trPr>
          <w:jc w:val="center"/>
        </w:trPr>
        <w:tc>
          <w:tcPr>
            <w:tcW w:w="1760" w:type="dxa"/>
            <w:tcBorders>
              <w:top w:val="single" w:sz="4" w:space="0" w:color="auto"/>
              <w:left w:val="single" w:sz="4" w:space="0" w:color="auto"/>
              <w:bottom w:val="single" w:sz="4" w:space="0" w:color="auto"/>
              <w:right w:val="single" w:sz="4" w:space="0" w:color="auto"/>
            </w:tcBorders>
            <w:vAlign w:val="center"/>
          </w:tcPr>
          <w:p w:rsidR="00BB1E10" w:rsidRPr="007E3451" w:rsidRDefault="003C023B" w:rsidP="00481E09">
            <w:pPr>
              <w:spacing w:line="420" w:lineRule="exact"/>
              <w:jc w:val="center"/>
              <w:rPr>
                <w:rFonts w:asciiTheme="minorEastAsia" w:eastAsiaTheme="minorEastAsia" w:hAnsiTheme="minorEastAsia"/>
                <w:b/>
                <w:bCs/>
                <w:iCs/>
                <w:color w:val="000000" w:themeColor="text1"/>
                <w:kern w:val="0"/>
                <w:sz w:val="24"/>
              </w:rPr>
            </w:pPr>
            <w:r w:rsidRPr="007E3451">
              <w:rPr>
                <w:rFonts w:asciiTheme="minorEastAsia" w:eastAsiaTheme="minorEastAsia" w:hAnsiTheme="minorEastAsia"/>
                <w:b/>
                <w:bCs/>
                <w:iCs/>
                <w:color w:val="000000" w:themeColor="text1"/>
                <w:kern w:val="0"/>
                <w:sz w:val="24"/>
              </w:rPr>
              <w:t>交流内容及具体问答记录</w:t>
            </w:r>
          </w:p>
        </w:tc>
        <w:tc>
          <w:tcPr>
            <w:tcW w:w="6995" w:type="dxa"/>
            <w:tcBorders>
              <w:top w:val="single" w:sz="4" w:space="0" w:color="auto"/>
              <w:left w:val="single" w:sz="4" w:space="0" w:color="auto"/>
              <w:bottom w:val="single" w:sz="4" w:space="0" w:color="auto"/>
              <w:right w:val="single" w:sz="4" w:space="0" w:color="auto"/>
            </w:tcBorders>
          </w:tcPr>
          <w:p w:rsidR="00CA7A30" w:rsidRPr="007E3451" w:rsidRDefault="00CA7A30" w:rsidP="00592FBD">
            <w:pPr>
              <w:spacing w:beforeLines="50" w:before="156" w:line="276" w:lineRule="auto"/>
              <w:ind w:firstLineChars="200" w:firstLine="482"/>
              <w:jc w:val="left"/>
              <w:rPr>
                <w:rFonts w:asciiTheme="minorEastAsia" w:eastAsiaTheme="minorEastAsia" w:hAnsiTheme="minorEastAsia"/>
                <w:b/>
                <w:color w:val="000000" w:themeColor="text1"/>
                <w:sz w:val="24"/>
              </w:rPr>
            </w:pPr>
            <w:r w:rsidRPr="007E3451">
              <w:rPr>
                <w:rFonts w:asciiTheme="minorEastAsia" w:eastAsiaTheme="minorEastAsia" w:hAnsiTheme="minorEastAsia"/>
                <w:b/>
                <w:color w:val="000000" w:themeColor="text1"/>
                <w:sz w:val="24"/>
              </w:rPr>
              <w:t>董事、副总经理辛全</w:t>
            </w:r>
            <w:r w:rsidR="00592FBD" w:rsidRPr="007E3451">
              <w:rPr>
                <w:rFonts w:asciiTheme="minorEastAsia" w:eastAsiaTheme="minorEastAsia" w:hAnsiTheme="minorEastAsia"/>
                <w:b/>
                <w:color w:val="000000" w:themeColor="text1"/>
                <w:sz w:val="24"/>
              </w:rPr>
              <w:t>忠</w:t>
            </w:r>
            <w:r w:rsidRPr="007E3451">
              <w:rPr>
                <w:rFonts w:asciiTheme="minorEastAsia" w:eastAsiaTheme="minorEastAsia" w:hAnsiTheme="minorEastAsia"/>
                <w:b/>
                <w:color w:val="000000" w:themeColor="text1"/>
                <w:sz w:val="24"/>
              </w:rPr>
              <w:t>先生代表公司对来访者的到来表示欢迎，同时介绍了公司2023年度的经营情况及经营</w:t>
            </w:r>
            <w:r w:rsidR="00592FBD" w:rsidRPr="007E3451">
              <w:rPr>
                <w:rFonts w:asciiTheme="minorEastAsia" w:eastAsiaTheme="minorEastAsia" w:hAnsiTheme="minorEastAsia"/>
                <w:b/>
                <w:color w:val="000000" w:themeColor="text1"/>
                <w:sz w:val="24"/>
              </w:rPr>
              <w:t>成</w:t>
            </w:r>
            <w:r w:rsidRPr="007E3451">
              <w:rPr>
                <w:rFonts w:asciiTheme="minorEastAsia" w:eastAsiaTheme="minorEastAsia" w:hAnsiTheme="minorEastAsia"/>
                <w:b/>
                <w:color w:val="000000" w:themeColor="text1"/>
                <w:sz w:val="24"/>
              </w:rPr>
              <w:t>果。随后，公司和投资者进行</w:t>
            </w:r>
            <w:r w:rsidR="00592FBD" w:rsidRPr="007E3451">
              <w:rPr>
                <w:rFonts w:asciiTheme="minorEastAsia" w:eastAsiaTheme="minorEastAsia" w:hAnsiTheme="minorEastAsia"/>
                <w:b/>
                <w:color w:val="000000" w:themeColor="text1"/>
                <w:sz w:val="24"/>
              </w:rPr>
              <w:t>深入沟通交流，具体</w:t>
            </w:r>
            <w:r w:rsidRPr="007E3451">
              <w:rPr>
                <w:rFonts w:asciiTheme="minorEastAsia" w:eastAsiaTheme="minorEastAsia" w:hAnsiTheme="minorEastAsia"/>
                <w:b/>
                <w:color w:val="000000" w:themeColor="text1"/>
                <w:sz w:val="24"/>
              </w:rPr>
              <w:t>问题如下：</w:t>
            </w:r>
          </w:p>
          <w:p w:rsidR="00BB1E10" w:rsidRPr="007E3451" w:rsidRDefault="00D87744" w:rsidP="00592FBD">
            <w:pPr>
              <w:pStyle w:val="Style6"/>
              <w:spacing w:line="276" w:lineRule="auto"/>
              <w:ind w:firstLineChars="208" w:firstLine="501"/>
              <w:rPr>
                <w:rFonts w:asciiTheme="minorEastAsia" w:eastAsiaTheme="minorEastAsia" w:hAnsiTheme="minorEastAsia"/>
                <w:b/>
                <w:color w:val="000000" w:themeColor="text1"/>
                <w:sz w:val="24"/>
                <w:szCs w:val="24"/>
              </w:rPr>
            </w:pPr>
            <w:r w:rsidRPr="007E3451">
              <w:rPr>
                <w:rFonts w:asciiTheme="minorEastAsia" w:eastAsiaTheme="minorEastAsia" w:hAnsiTheme="minorEastAsia"/>
                <w:b/>
                <w:color w:val="000000" w:themeColor="text1"/>
                <w:sz w:val="24"/>
                <w:szCs w:val="24"/>
              </w:rPr>
              <w:t>1、</w:t>
            </w:r>
            <w:r w:rsidR="00481E09" w:rsidRPr="007E3451">
              <w:rPr>
                <w:rFonts w:asciiTheme="minorEastAsia" w:eastAsiaTheme="minorEastAsia" w:hAnsiTheme="minorEastAsia"/>
                <w:b/>
                <w:color w:val="000000" w:themeColor="text1"/>
                <w:sz w:val="24"/>
                <w:szCs w:val="24"/>
              </w:rPr>
              <w:t>国家《推动大规模设备更新和消费品以旧换新行动方案》，公司从中是否有什么机会？</w:t>
            </w:r>
          </w:p>
          <w:p w:rsidR="00BB1E10" w:rsidRPr="007E3451" w:rsidRDefault="00481E09" w:rsidP="00592FBD">
            <w:pPr>
              <w:pStyle w:val="Style6"/>
              <w:spacing w:line="276" w:lineRule="auto"/>
              <w:ind w:leftChars="-1" w:left="-2" w:firstLineChars="209" w:firstLine="504"/>
              <w:rPr>
                <w:rFonts w:asciiTheme="minorEastAsia" w:eastAsiaTheme="minorEastAsia" w:hAnsiTheme="minorEastAsia"/>
                <w:color w:val="000000" w:themeColor="text1"/>
                <w:sz w:val="24"/>
                <w:szCs w:val="24"/>
              </w:rPr>
            </w:pPr>
            <w:r w:rsidRPr="007E3451">
              <w:rPr>
                <w:rFonts w:asciiTheme="minorEastAsia" w:eastAsiaTheme="minorEastAsia" w:hAnsiTheme="minorEastAsia"/>
                <w:b/>
                <w:color w:val="000000" w:themeColor="text1"/>
                <w:sz w:val="24"/>
                <w:szCs w:val="24"/>
              </w:rPr>
              <w:t>回复：</w:t>
            </w:r>
            <w:r w:rsidRPr="007E3451">
              <w:rPr>
                <w:rFonts w:asciiTheme="minorEastAsia" w:eastAsiaTheme="minorEastAsia" w:hAnsiTheme="minorEastAsia"/>
                <w:color w:val="000000" w:themeColor="text1"/>
                <w:sz w:val="24"/>
                <w:szCs w:val="24"/>
              </w:rPr>
              <w:t>2024年03月13日，国务院发布《推动大规模设备更新和消费品以旧换新行动方案》推动大规模设备更新和消费品以旧换新是加快构建新发展格局、推动高质量发展的重要举措，将有力促进投资和消费，既利当前、更利长远。方案中提到：加快建筑和市政基础设施领域设备更新。围绕建设新型城镇化，结合推进城市更新、老旧小区改造，以住宅电梯、供水、供热、供气、污水处理、环卫、城市生命线工程、安防等为重点，分类推进更新改造。公司作为国内主板上市的电梯公司，拥有客梯、货梯、扶梯、自动人行道等全系列产品。拥有数百人的安装队伍和售后服务人员，工程项目遍布全国及东南亚、中东、澳洲、独联体、美洲、非洲</w:t>
            </w:r>
            <w:r w:rsidR="00592FBD" w:rsidRPr="007E3451">
              <w:rPr>
                <w:rFonts w:asciiTheme="minorEastAsia" w:eastAsiaTheme="minorEastAsia" w:hAnsiTheme="minorEastAsia"/>
                <w:color w:val="000000" w:themeColor="text1"/>
                <w:sz w:val="24"/>
                <w:szCs w:val="24"/>
              </w:rPr>
              <w:t>等</w:t>
            </w:r>
            <w:r w:rsidR="00592FBD" w:rsidRPr="007E3451">
              <w:rPr>
                <w:rFonts w:asciiTheme="minorEastAsia" w:eastAsiaTheme="minorEastAsia" w:hAnsiTheme="minorEastAsia" w:hint="eastAsia"/>
                <w:bCs/>
                <w:iCs/>
                <w:color w:val="000000" w:themeColor="text1"/>
                <w:sz w:val="24"/>
              </w:rPr>
              <w:t>60</w:t>
            </w:r>
            <w:r w:rsidRPr="007E3451">
              <w:rPr>
                <w:rFonts w:asciiTheme="minorEastAsia" w:eastAsiaTheme="minorEastAsia" w:hAnsiTheme="minorEastAsia"/>
                <w:color w:val="000000" w:themeColor="text1"/>
                <w:sz w:val="24"/>
                <w:szCs w:val="24"/>
              </w:rPr>
              <w:t>多个国家和地区，积累了非常丰富的各类工况条件下的设备生产、安装及大修改造、维护保养的经验。对旧楼加装电梯的细分市场，公司于2023年初就成立了专门的部门进行专</w:t>
            </w:r>
            <w:r w:rsidRPr="007E3451">
              <w:rPr>
                <w:rFonts w:asciiTheme="minorEastAsia" w:eastAsiaTheme="minorEastAsia" w:hAnsiTheme="minorEastAsia"/>
                <w:color w:val="000000" w:themeColor="text1"/>
                <w:sz w:val="24"/>
                <w:szCs w:val="24"/>
              </w:rPr>
              <w:lastRenderedPageBreak/>
              <w:t>业化运营和拓展。公司将深入学习和分析理解国家的这个行动方案，充分发挥作为优秀的民营电梯企业的示范作用，利用一地设计（东莞总部）、两处生产制造（东莞工厂和河南鹤壁工厂）的供应链优势，以实际行动响应国家的号召。</w:t>
            </w:r>
          </w:p>
          <w:p w:rsidR="00481E09" w:rsidRPr="007E3451" w:rsidRDefault="00481E09" w:rsidP="00592FBD">
            <w:pPr>
              <w:pStyle w:val="Style6"/>
              <w:spacing w:line="276" w:lineRule="auto"/>
              <w:ind w:left="413" w:firstLineChars="36" w:firstLine="87"/>
              <w:rPr>
                <w:rFonts w:asciiTheme="minorEastAsia" w:eastAsiaTheme="minorEastAsia" w:hAnsiTheme="minorEastAsia"/>
                <w:b/>
                <w:color w:val="000000" w:themeColor="text1"/>
                <w:sz w:val="24"/>
                <w:szCs w:val="24"/>
              </w:rPr>
            </w:pPr>
          </w:p>
          <w:p w:rsidR="00BB1E10" w:rsidRPr="007E3451" w:rsidRDefault="00D87744" w:rsidP="00592FBD">
            <w:pPr>
              <w:pStyle w:val="Style6"/>
              <w:spacing w:line="276" w:lineRule="auto"/>
              <w:ind w:left="413" w:firstLineChars="36" w:firstLine="87"/>
              <w:rPr>
                <w:rFonts w:asciiTheme="minorEastAsia" w:eastAsiaTheme="minorEastAsia" w:hAnsiTheme="minorEastAsia"/>
                <w:b/>
                <w:color w:val="000000" w:themeColor="text1"/>
                <w:sz w:val="24"/>
                <w:szCs w:val="24"/>
              </w:rPr>
            </w:pPr>
            <w:r w:rsidRPr="007E3451">
              <w:rPr>
                <w:rFonts w:asciiTheme="minorEastAsia" w:eastAsiaTheme="minorEastAsia" w:hAnsiTheme="minorEastAsia"/>
                <w:b/>
                <w:color w:val="000000" w:themeColor="text1"/>
                <w:sz w:val="24"/>
                <w:szCs w:val="24"/>
              </w:rPr>
              <w:t>2、</w:t>
            </w:r>
            <w:r w:rsidR="00481E09" w:rsidRPr="007E3451">
              <w:rPr>
                <w:rFonts w:asciiTheme="minorEastAsia" w:eastAsiaTheme="minorEastAsia" w:hAnsiTheme="minorEastAsia"/>
                <w:b/>
                <w:color w:val="000000" w:themeColor="text1"/>
                <w:sz w:val="24"/>
                <w:szCs w:val="24"/>
              </w:rPr>
              <w:t>公司如何保障</w:t>
            </w:r>
            <w:r w:rsidR="00592FBD" w:rsidRPr="007E3451">
              <w:rPr>
                <w:rFonts w:asciiTheme="minorEastAsia" w:eastAsiaTheme="minorEastAsia" w:hAnsiTheme="minorEastAsia"/>
                <w:b/>
                <w:color w:val="000000" w:themeColor="text1"/>
                <w:sz w:val="24"/>
                <w:szCs w:val="24"/>
              </w:rPr>
              <w:t>2024</w:t>
            </w:r>
            <w:r w:rsidR="00481E09" w:rsidRPr="007E3451">
              <w:rPr>
                <w:rFonts w:asciiTheme="minorEastAsia" w:eastAsiaTheme="minorEastAsia" w:hAnsiTheme="minorEastAsia"/>
                <w:b/>
                <w:color w:val="000000" w:themeColor="text1"/>
                <w:sz w:val="24"/>
                <w:szCs w:val="24"/>
              </w:rPr>
              <w:t>年年度预算的完成？</w:t>
            </w:r>
          </w:p>
          <w:p w:rsidR="00481E09" w:rsidRPr="007E3451" w:rsidRDefault="00481E09" w:rsidP="00592FBD">
            <w:pPr>
              <w:pStyle w:val="Style6"/>
              <w:spacing w:line="276" w:lineRule="auto"/>
              <w:ind w:firstLineChars="208" w:firstLine="501"/>
              <w:rPr>
                <w:rFonts w:asciiTheme="minorEastAsia" w:eastAsiaTheme="minorEastAsia" w:hAnsiTheme="minorEastAsia"/>
                <w:color w:val="000000" w:themeColor="text1"/>
                <w:sz w:val="24"/>
                <w:szCs w:val="24"/>
              </w:rPr>
            </w:pPr>
            <w:r w:rsidRPr="007E3451">
              <w:rPr>
                <w:rFonts w:asciiTheme="minorEastAsia" w:eastAsiaTheme="minorEastAsia" w:hAnsiTheme="minorEastAsia"/>
                <w:b/>
                <w:color w:val="000000" w:themeColor="text1"/>
                <w:sz w:val="24"/>
                <w:szCs w:val="24"/>
              </w:rPr>
              <w:t>回复：</w:t>
            </w:r>
            <w:r w:rsidRPr="007E3451">
              <w:rPr>
                <w:rFonts w:asciiTheme="minorEastAsia" w:eastAsiaTheme="minorEastAsia" w:hAnsiTheme="minorEastAsia"/>
                <w:color w:val="000000" w:themeColor="text1"/>
                <w:sz w:val="24"/>
                <w:szCs w:val="24"/>
              </w:rPr>
              <w:t>公司的预算承接自公司的年度经营目标，是公司实现年度经营目标的具体举措和分解。在预算的执行上，公司首先从制度上保证预算的编制，确保预算指标的科学性、挑战性和可实现性，公司制定了《预算管理办法》。按照制度要求，公司的年度预算须在上一年结束前进行制定。预算的编制采用滚动预算、零基预算相结合的编制方法，经过自上而下、自下而上等反复研讨讨论，最终在整个公司内达成一致，公司所有人员目标一致、方向一致是预算达成的基本保障。在预算的事前管理上，公司级的预算按照公司的组织架构进行逐级、逐月、甚至逐周进行分解，确保公司的任何一个经营指标都有部门、人员进行承接。同时，公司通过周例会对订单获取情况、工程施工交付情况、</w:t>
            </w:r>
            <w:proofErr w:type="gramStart"/>
            <w:r w:rsidRPr="007E3451">
              <w:rPr>
                <w:rFonts w:asciiTheme="minorEastAsia" w:eastAsiaTheme="minorEastAsia" w:hAnsiTheme="minorEastAsia"/>
                <w:color w:val="000000" w:themeColor="text1"/>
                <w:sz w:val="24"/>
                <w:szCs w:val="24"/>
              </w:rPr>
              <w:t>生产出梯发运</w:t>
            </w:r>
            <w:proofErr w:type="gramEnd"/>
            <w:r w:rsidRPr="007E3451">
              <w:rPr>
                <w:rFonts w:asciiTheme="minorEastAsia" w:eastAsiaTheme="minorEastAsia" w:hAnsiTheme="minorEastAsia"/>
                <w:color w:val="000000" w:themeColor="text1"/>
                <w:sz w:val="24"/>
                <w:szCs w:val="24"/>
              </w:rPr>
              <w:t>情况等进行分析，实时监控；通过月度经营分析会，对上月及截至上月的预算核心指标达成情况进行汇报及分析，找差距、分析市场变化，拟定补差措施。通过季度、半年度经营复盘会，全面检讨公司的预算达成情况，结合新的市场形式和公司策略，决议是否对预算进行调整。同时，预算达成情况纳入相关责任人员绩效考核，由人资部会同财务部拟定具体的考核方案，报公司批准后严格执行，实现能者上庸者下的用人机制，保证预算的顺利达成。</w:t>
            </w:r>
          </w:p>
          <w:p w:rsidR="00481E09" w:rsidRPr="007E3451" w:rsidRDefault="00481E09" w:rsidP="00592FBD">
            <w:pPr>
              <w:pStyle w:val="Style6"/>
              <w:spacing w:line="276" w:lineRule="auto"/>
              <w:ind w:firstLineChars="208" w:firstLine="501"/>
              <w:rPr>
                <w:rFonts w:asciiTheme="minorEastAsia" w:eastAsiaTheme="minorEastAsia" w:hAnsiTheme="minorEastAsia"/>
                <w:b/>
                <w:color w:val="000000" w:themeColor="text1"/>
                <w:sz w:val="24"/>
                <w:szCs w:val="24"/>
              </w:rPr>
            </w:pPr>
          </w:p>
          <w:p w:rsidR="00BB1E10" w:rsidRPr="007E3451" w:rsidRDefault="00D87744" w:rsidP="00592FBD">
            <w:pPr>
              <w:pStyle w:val="Style6"/>
              <w:spacing w:line="276" w:lineRule="auto"/>
              <w:ind w:firstLineChars="208" w:firstLine="501"/>
              <w:rPr>
                <w:rFonts w:asciiTheme="minorEastAsia" w:eastAsiaTheme="minorEastAsia" w:hAnsiTheme="minorEastAsia"/>
                <w:b/>
                <w:color w:val="000000" w:themeColor="text1"/>
                <w:sz w:val="24"/>
                <w:szCs w:val="24"/>
              </w:rPr>
            </w:pPr>
            <w:r w:rsidRPr="007E3451">
              <w:rPr>
                <w:rFonts w:asciiTheme="minorEastAsia" w:eastAsiaTheme="minorEastAsia" w:hAnsiTheme="minorEastAsia"/>
                <w:b/>
                <w:color w:val="000000" w:themeColor="text1"/>
                <w:sz w:val="24"/>
                <w:szCs w:val="24"/>
              </w:rPr>
              <w:t>3、</w:t>
            </w:r>
            <w:r w:rsidR="00481E09" w:rsidRPr="007E3451">
              <w:rPr>
                <w:rFonts w:asciiTheme="minorEastAsia" w:eastAsiaTheme="minorEastAsia" w:hAnsiTheme="minorEastAsia"/>
                <w:b/>
                <w:color w:val="000000" w:themeColor="text1"/>
                <w:sz w:val="24"/>
                <w:szCs w:val="24"/>
              </w:rPr>
              <w:t>应收账款主要是哪些客户欠的货款？准备怎么收回？</w:t>
            </w:r>
          </w:p>
          <w:p w:rsidR="00481E09" w:rsidRPr="007E3451" w:rsidRDefault="00481E09" w:rsidP="00592FBD">
            <w:pPr>
              <w:pStyle w:val="Style6"/>
              <w:spacing w:line="276" w:lineRule="auto"/>
              <w:ind w:firstLineChars="0" w:firstLine="502"/>
              <w:rPr>
                <w:rFonts w:asciiTheme="minorEastAsia" w:eastAsiaTheme="minorEastAsia" w:hAnsiTheme="minorEastAsia"/>
                <w:color w:val="000000" w:themeColor="text1"/>
                <w:sz w:val="24"/>
                <w:szCs w:val="24"/>
              </w:rPr>
            </w:pPr>
            <w:r w:rsidRPr="007E3451">
              <w:rPr>
                <w:rFonts w:asciiTheme="minorEastAsia" w:eastAsiaTheme="minorEastAsia" w:hAnsiTheme="minorEastAsia"/>
                <w:b/>
                <w:color w:val="000000" w:themeColor="text1"/>
                <w:sz w:val="24"/>
                <w:szCs w:val="24"/>
              </w:rPr>
              <w:t>回复：</w:t>
            </w:r>
            <w:r w:rsidRPr="007E3451">
              <w:rPr>
                <w:rFonts w:asciiTheme="minorEastAsia" w:eastAsiaTheme="minorEastAsia" w:hAnsiTheme="minorEastAsia"/>
                <w:color w:val="000000" w:themeColor="text1"/>
                <w:sz w:val="24"/>
                <w:szCs w:val="24"/>
              </w:rPr>
              <w:t>公司一贯注重应收账款的管理和风险控制，着重从</w:t>
            </w:r>
            <w:r w:rsidR="00A73340" w:rsidRPr="007E3451">
              <w:rPr>
                <w:rFonts w:asciiTheme="minorEastAsia" w:eastAsiaTheme="minorEastAsia" w:hAnsiTheme="minorEastAsia"/>
                <w:color w:val="000000" w:themeColor="text1"/>
                <w:sz w:val="24"/>
                <w:szCs w:val="24"/>
              </w:rPr>
              <w:t>源头上减少应收账款的金额。首先，对客户进行信用分级管理，对不同</w:t>
            </w:r>
            <w:r w:rsidRPr="007E3451">
              <w:rPr>
                <w:rFonts w:asciiTheme="minorEastAsia" w:eastAsiaTheme="minorEastAsia" w:hAnsiTheme="minorEastAsia"/>
                <w:color w:val="000000" w:themeColor="text1"/>
                <w:sz w:val="24"/>
                <w:szCs w:val="24"/>
              </w:rPr>
              <w:t>级别的客户拟定有针对性的销售合同和商务条款；其次，结合不同的客户类型和销售模式制定关键节点收款控制</w:t>
            </w:r>
            <w:r w:rsidR="00A73340" w:rsidRPr="007E3451">
              <w:rPr>
                <w:rFonts w:asciiTheme="minorEastAsia" w:eastAsiaTheme="minorEastAsia" w:hAnsiTheme="minorEastAsia" w:hint="eastAsia"/>
                <w:color w:val="000000" w:themeColor="text1"/>
                <w:sz w:val="24"/>
                <w:szCs w:val="24"/>
              </w:rPr>
              <w:t>措施</w:t>
            </w:r>
            <w:r w:rsidRPr="007E3451">
              <w:rPr>
                <w:rFonts w:asciiTheme="minorEastAsia" w:eastAsiaTheme="minorEastAsia" w:hAnsiTheme="minorEastAsia"/>
                <w:color w:val="000000" w:themeColor="text1"/>
                <w:sz w:val="24"/>
                <w:szCs w:val="24"/>
              </w:rPr>
              <w:t>，具体简述如下：公司的主要销售模式有直销和代销两种，直销即公司直接和业主、使用人签订购销合同；代销即公司向有电梯销售相关资质且符合公司</w:t>
            </w:r>
            <w:r w:rsidR="00A73C49" w:rsidRPr="007E3451">
              <w:rPr>
                <w:rFonts w:asciiTheme="minorEastAsia" w:eastAsiaTheme="minorEastAsia" w:hAnsiTheme="minorEastAsia" w:hint="eastAsia"/>
                <w:color w:val="000000" w:themeColor="text1"/>
                <w:sz w:val="24"/>
                <w:szCs w:val="24"/>
              </w:rPr>
              <w:t>经销</w:t>
            </w:r>
            <w:r w:rsidR="00A73C49" w:rsidRPr="007E3451">
              <w:rPr>
                <w:rFonts w:asciiTheme="minorEastAsia" w:eastAsiaTheme="minorEastAsia" w:hAnsiTheme="minorEastAsia"/>
                <w:color w:val="000000" w:themeColor="text1"/>
                <w:sz w:val="24"/>
                <w:szCs w:val="24"/>
              </w:rPr>
              <w:t>条件的代理商签订</w:t>
            </w:r>
            <w:r w:rsidRPr="007E3451">
              <w:rPr>
                <w:rFonts w:asciiTheme="minorEastAsia" w:eastAsiaTheme="minorEastAsia" w:hAnsiTheme="minorEastAsia"/>
                <w:color w:val="000000" w:themeColor="text1"/>
                <w:sz w:val="24"/>
                <w:szCs w:val="24"/>
              </w:rPr>
              <w:t>合同</w:t>
            </w:r>
            <w:r w:rsidR="00A73C49" w:rsidRPr="007E3451">
              <w:rPr>
                <w:rFonts w:asciiTheme="minorEastAsia" w:eastAsiaTheme="minorEastAsia" w:hAnsiTheme="minorEastAsia"/>
                <w:color w:val="000000" w:themeColor="text1"/>
                <w:sz w:val="24"/>
                <w:szCs w:val="24"/>
              </w:rPr>
              <w:t>并</w:t>
            </w:r>
            <w:r w:rsidRPr="007E3451">
              <w:rPr>
                <w:rFonts w:asciiTheme="minorEastAsia" w:eastAsiaTheme="minorEastAsia" w:hAnsiTheme="minorEastAsia"/>
                <w:color w:val="000000" w:themeColor="text1"/>
                <w:sz w:val="24"/>
                <w:szCs w:val="24"/>
              </w:rPr>
              <w:t>进行销售。</w:t>
            </w:r>
            <w:proofErr w:type="gramStart"/>
            <w:r w:rsidRPr="007E3451">
              <w:rPr>
                <w:rFonts w:asciiTheme="minorEastAsia" w:eastAsiaTheme="minorEastAsia" w:hAnsiTheme="minorEastAsia"/>
                <w:color w:val="000000" w:themeColor="text1"/>
                <w:sz w:val="24"/>
                <w:szCs w:val="24"/>
              </w:rPr>
              <w:t>在整梯的</w:t>
            </w:r>
            <w:proofErr w:type="gramEnd"/>
            <w:r w:rsidRPr="007E3451">
              <w:rPr>
                <w:rFonts w:asciiTheme="minorEastAsia" w:eastAsiaTheme="minorEastAsia" w:hAnsiTheme="minorEastAsia"/>
                <w:color w:val="000000" w:themeColor="text1"/>
                <w:sz w:val="24"/>
                <w:szCs w:val="24"/>
              </w:rPr>
              <w:t>交付方式上，有客户购买电梯设备的买断合同和有公司负责安装调验的经办合同两种主要的模式。对</w:t>
            </w:r>
            <w:r w:rsidR="00A73C49" w:rsidRPr="007E3451">
              <w:rPr>
                <w:rFonts w:asciiTheme="minorEastAsia" w:eastAsiaTheme="minorEastAsia" w:hAnsiTheme="minorEastAsia"/>
                <w:color w:val="000000" w:themeColor="text1"/>
                <w:sz w:val="24"/>
                <w:szCs w:val="24"/>
              </w:rPr>
              <w:t>这两种销售交付方式，公司在合同签订、工厂排产、电梯发货等关键流程</w:t>
            </w:r>
            <w:r w:rsidRPr="007E3451">
              <w:rPr>
                <w:rFonts w:asciiTheme="minorEastAsia" w:eastAsiaTheme="minorEastAsia" w:hAnsiTheme="minorEastAsia"/>
                <w:color w:val="000000" w:themeColor="text1"/>
                <w:sz w:val="24"/>
                <w:szCs w:val="24"/>
              </w:rPr>
              <w:t>节点都有具体的收款比例要求；对于需要项目现场施工安装的经办合同，更是</w:t>
            </w:r>
            <w:r w:rsidRPr="007E3451">
              <w:rPr>
                <w:rFonts w:asciiTheme="minorEastAsia" w:eastAsiaTheme="minorEastAsia" w:hAnsiTheme="minorEastAsia"/>
                <w:color w:val="000000" w:themeColor="text1"/>
                <w:sz w:val="24"/>
                <w:szCs w:val="24"/>
              </w:rPr>
              <w:lastRenderedPageBreak/>
              <w:t>在安装班组进场、安装完工、取得特检院合格证等关键节点进行收款控制，只有客户支付了相关节点的款项，公司才会进行相应的作业。再次，在应收账款产生后的阶段，公司通过严格执行CS7应收账款管理活动，针对应收账款所处的不同阶段，规定了收款应该采取的不同策略和标准动作，销售、财务、法</w:t>
            </w:r>
            <w:proofErr w:type="gramStart"/>
            <w:r w:rsidRPr="007E3451">
              <w:rPr>
                <w:rFonts w:asciiTheme="minorEastAsia" w:eastAsiaTheme="minorEastAsia" w:hAnsiTheme="minorEastAsia"/>
                <w:color w:val="000000" w:themeColor="text1"/>
                <w:sz w:val="24"/>
                <w:szCs w:val="24"/>
              </w:rPr>
              <w:t>务</w:t>
            </w:r>
            <w:proofErr w:type="gramEnd"/>
            <w:r w:rsidRPr="007E3451">
              <w:rPr>
                <w:rFonts w:asciiTheme="minorEastAsia" w:eastAsiaTheme="minorEastAsia" w:hAnsiTheme="minorEastAsia"/>
                <w:color w:val="000000" w:themeColor="text1"/>
                <w:sz w:val="24"/>
                <w:szCs w:val="24"/>
              </w:rPr>
              <w:t>协同一致，共同推进收款工作，建立起了系统、有效的应收款项管理循环。</w:t>
            </w:r>
          </w:p>
          <w:p w:rsidR="00481E09" w:rsidRPr="007E3451" w:rsidRDefault="00481E09" w:rsidP="00592FBD">
            <w:pPr>
              <w:pStyle w:val="Style6"/>
              <w:spacing w:line="276" w:lineRule="auto"/>
              <w:ind w:leftChars="-1" w:left="-2" w:firstLine="482"/>
              <w:rPr>
                <w:rFonts w:asciiTheme="minorEastAsia" w:eastAsiaTheme="minorEastAsia" w:hAnsiTheme="minorEastAsia"/>
                <w:b/>
                <w:color w:val="000000" w:themeColor="text1"/>
                <w:sz w:val="24"/>
                <w:szCs w:val="24"/>
              </w:rPr>
            </w:pPr>
          </w:p>
          <w:p w:rsidR="00BB1E10" w:rsidRPr="007E3451" w:rsidRDefault="00FA356D" w:rsidP="00592FBD">
            <w:pPr>
              <w:pStyle w:val="Style6"/>
              <w:spacing w:line="276" w:lineRule="auto"/>
              <w:ind w:leftChars="-1" w:left="-2" w:firstLine="482"/>
              <w:rPr>
                <w:rFonts w:asciiTheme="minorEastAsia" w:eastAsiaTheme="minorEastAsia" w:hAnsiTheme="minorEastAsia"/>
                <w:color w:val="000000" w:themeColor="text1"/>
                <w:sz w:val="24"/>
                <w:szCs w:val="24"/>
              </w:rPr>
            </w:pPr>
            <w:r w:rsidRPr="007E3451">
              <w:rPr>
                <w:rFonts w:asciiTheme="minorEastAsia" w:eastAsiaTheme="minorEastAsia" w:hAnsiTheme="minorEastAsia"/>
                <w:b/>
                <w:color w:val="000000" w:themeColor="text1"/>
                <w:sz w:val="24"/>
                <w:szCs w:val="24"/>
              </w:rPr>
              <w:t>4</w:t>
            </w:r>
            <w:r w:rsidR="00D87744" w:rsidRPr="007E3451">
              <w:rPr>
                <w:rFonts w:asciiTheme="minorEastAsia" w:eastAsiaTheme="minorEastAsia" w:hAnsiTheme="minorEastAsia"/>
                <w:b/>
                <w:color w:val="000000" w:themeColor="text1"/>
                <w:sz w:val="24"/>
                <w:szCs w:val="24"/>
              </w:rPr>
              <w:t>、</w:t>
            </w:r>
            <w:r w:rsidR="00481E09" w:rsidRPr="007E3451">
              <w:rPr>
                <w:rFonts w:asciiTheme="minorEastAsia" w:eastAsiaTheme="minorEastAsia" w:hAnsiTheme="minorEastAsia"/>
                <w:b/>
                <w:color w:val="000000" w:themeColor="text1"/>
                <w:sz w:val="24"/>
                <w:szCs w:val="24"/>
              </w:rPr>
              <w:t>公司的主体客户有哪些？同行业对比，有哪些优势？</w:t>
            </w:r>
          </w:p>
          <w:p w:rsidR="00BB1E10" w:rsidRPr="007E3451" w:rsidRDefault="00481E09" w:rsidP="00592FBD">
            <w:pPr>
              <w:adjustRightInd w:val="0"/>
              <w:snapToGrid w:val="0"/>
              <w:spacing w:line="276" w:lineRule="auto"/>
              <w:ind w:firstLineChars="200" w:firstLine="482"/>
              <w:rPr>
                <w:rFonts w:asciiTheme="minorEastAsia" w:eastAsiaTheme="minorEastAsia" w:hAnsiTheme="minorEastAsia"/>
                <w:color w:val="000000" w:themeColor="text1"/>
                <w:sz w:val="24"/>
              </w:rPr>
            </w:pPr>
            <w:r w:rsidRPr="007E3451">
              <w:rPr>
                <w:rFonts w:asciiTheme="minorEastAsia" w:eastAsiaTheme="minorEastAsia" w:hAnsiTheme="minorEastAsia"/>
                <w:b/>
                <w:color w:val="000000" w:themeColor="text1"/>
                <w:sz w:val="24"/>
              </w:rPr>
              <w:t>回复：</w:t>
            </w:r>
            <w:r w:rsidR="00D54035" w:rsidRPr="007E3451">
              <w:rPr>
                <w:rFonts w:asciiTheme="minorEastAsia" w:eastAsiaTheme="minorEastAsia" w:hAnsiTheme="minorEastAsia"/>
                <w:color w:val="000000" w:themeColor="text1"/>
                <w:sz w:val="24"/>
              </w:rPr>
              <w:t>公司</w:t>
            </w:r>
            <w:r w:rsidRPr="007E3451">
              <w:rPr>
                <w:rFonts w:asciiTheme="minorEastAsia" w:eastAsiaTheme="minorEastAsia" w:hAnsiTheme="minorEastAsia"/>
                <w:color w:val="000000" w:themeColor="text1"/>
                <w:sz w:val="24"/>
              </w:rPr>
              <w:t>主要服务于房地产行业、产业园、轨道交通、公共交通、旧楼加装及现有电梯的</w:t>
            </w:r>
            <w:proofErr w:type="gramStart"/>
            <w:r w:rsidRPr="007E3451">
              <w:rPr>
                <w:rFonts w:asciiTheme="minorEastAsia" w:eastAsiaTheme="minorEastAsia" w:hAnsiTheme="minorEastAsia"/>
                <w:color w:val="000000" w:themeColor="text1"/>
                <w:sz w:val="24"/>
              </w:rPr>
              <w:t>维修维保和</w:t>
            </w:r>
            <w:proofErr w:type="gramEnd"/>
            <w:r w:rsidRPr="007E3451">
              <w:rPr>
                <w:rFonts w:asciiTheme="minorEastAsia" w:eastAsiaTheme="minorEastAsia" w:hAnsiTheme="minorEastAsia"/>
                <w:color w:val="000000" w:themeColor="text1"/>
                <w:sz w:val="24"/>
              </w:rPr>
              <w:t>大修改</w:t>
            </w:r>
            <w:r w:rsidR="00A73C49" w:rsidRPr="007E3451">
              <w:rPr>
                <w:rFonts w:asciiTheme="minorEastAsia" w:eastAsiaTheme="minorEastAsia" w:hAnsiTheme="minorEastAsia"/>
                <w:color w:val="000000" w:themeColor="text1"/>
                <w:sz w:val="24"/>
              </w:rPr>
              <w:t>造</w:t>
            </w:r>
            <w:r w:rsidRPr="007E3451">
              <w:rPr>
                <w:rFonts w:asciiTheme="minorEastAsia" w:eastAsiaTheme="minorEastAsia" w:hAnsiTheme="minorEastAsia"/>
                <w:color w:val="000000" w:themeColor="text1"/>
                <w:sz w:val="24"/>
              </w:rPr>
              <w:t>等，产业园、房地产的开发商，机场、铁路</w:t>
            </w:r>
            <w:proofErr w:type="gramStart"/>
            <w:r w:rsidRPr="007E3451">
              <w:rPr>
                <w:rFonts w:asciiTheme="minorEastAsia" w:eastAsiaTheme="minorEastAsia" w:hAnsiTheme="minorEastAsia"/>
                <w:color w:val="000000" w:themeColor="text1"/>
                <w:sz w:val="24"/>
              </w:rPr>
              <w:t>等轨交</w:t>
            </w:r>
            <w:proofErr w:type="gramEnd"/>
            <w:r w:rsidRPr="007E3451">
              <w:rPr>
                <w:rFonts w:asciiTheme="minorEastAsia" w:eastAsiaTheme="minorEastAsia" w:hAnsiTheme="minorEastAsia"/>
                <w:color w:val="000000" w:themeColor="text1"/>
                <w:sz w:val="24"/>
              </w:rPr>
              <w:t>部门，市政公共交通部门，医院学校等皆为公司的重要客户组成部分。公司自1998年成立至今一直从事电梯、自动扶梯和自动人行道的研发设计、制造、销售及相关产品的安装、改造</w:t>
            </w:r>
            <w:proofErr w:type="gramStart"/>
            <w:r w:rsidRPr="007E3451">
              <w:rPr>
                <w:rFonts w:asciiTheme="minorEastAsia" w:eastAsiaTheme="minorEastAsia" w:hAnsiTheme="minorEastAsia"/>
                <w:color w:val="000000" w:themeColor="text1"/>
                <w:sz w:val="24"/>
              </w:rPr>
              <w:t>和维保服务</w:t>
            </w:r>
            <w:proofErr w:type="gramEnd"/>
            <w:r w:rsidR="00A73C49" w:rsidRPr="007E3451">
              <w:rPr>
                <w:rFonts w:asciiTheme="minorEastAsia" w:eastAsiaTheme="minorEastAsia" w:hAnsiTheme="minorEastAsia"/>
                <w:color w:val="000000" w:themeColor="text1"/>
                <w:sz w:val="24"/>
              </w:rPr>
              <w:t>，积累了</w:t>
            </w:r>
            <w:r w:rsidRPr="007E3451">
              <w:rPr>
                <w:rFonts w:asciiTheme="minorEastAsia" w:eastAsiaTheme="minorEastAsia" w:hAnsiTheme="minorEastAsia"/>
                <w:color w:val="000000" w:themeColor="text1"/>
                <w:sz w:val="24"/>
              </w:rPr>
              <w:t>丰富的生产制造和安装交付的宝贵经验，拓展和建立了遍布</w:t>
            </w:r>
            <w:r w:rsidR="00A73C49" w:rsidRPr="007E3451">
              <w:rPr>
                <w:rFonts w:asciiTheme="minorEastAsia" w:eastAsiaTheme="minorEastAsia" w:hAnsiTheme="minorEastAsia" w:hint="eastAsia"/>
                <w:color w:val="000000" w:themeColor="text1"/>
                <w:sz w:val="24"/>
              </w:rPr>
              <w:t>国</w:t>
            </w:r>
            <w:r w:rsidR="00A73C49" w:rsidRPr="007E3451">
              <w:rPr>
                <w:rFonts w:asciiTheme="minorEastAsia" w:eastAsiaTheme="minorEastAsia" w:hAnsiTheme="minorEastAsia"/>
                <w:color w:val="000000" w:themeColor="text1"/>
                <w:sz w:val="24"/>
              </w:rPr>
              <w:t>内和全球</w:t>
            </w:r>
            <w:r w:rsidRPr="007E3451">
              <w:rPr>
                <w:rFonts w:asciiTheme="minorEastAsia" w:eastAsiaTheme="minorEastAsia" w:hAnsiTheme="minorEastAsia"/>
                <w:color w:val="000000" w:themeColor="text1"/>
                <w:sz w:val="24"/>
              </w:rPr>
              <w:t>60</w:t>
            </w:r>
            <w:r w:rsidR="00A73C49" w:rsidRPr="007E3451">
              <w:rPr>
                <w:rFonts w:asciiTheme="minorEastAsia" w:eastAsiaTheme="minorEastAsia" w:hAnsiTheme="minorEastAsia"/>
                <w:color w:val="000000" w:themeColor="text1"/>
                <w:sz w:val="24"/>
              </w:rPr>
              <w:t>多个国家、</w:t>
            </w:r>
            <w:r w:rsidRPr="007E3451">
              <w:rPr>
                <w:rFonts w:asciiTheme="minorEastAsia" w:eastAsiaTheme="minorEastAsia" w:hAnsiTheme="minorEastAsia"/>
                <w:color w:val="000000" w:themeColor="text1"/>
                <w:sz w:val="24"/>
              </w:rPr>
              <w:t>地区的销</w:t>
            </w:r>
            <w:r w:rsidR="00A73C49" w:rsidRPr="007E3451">
              <w:rPr>
                <w:rFonts w:asciiTheme="minorEastAsia" w:eastAsiaTheme="minorEastAsia" w:hAnsiTheme="minorEastAsia"/>
                <w:color w:val="000000" w:themeColor="text1"/>
                <w:sz w:val="24"/>
              </w:rPr>
              <w:t>售网络渠道。截至目前，在澳大利亚、迪拜、俄罗斯、东南亚等地设立了</w:t>
            </w:r>
            <w:r w:rsidR="00A73C49" w:rsidRPr="007E3451">
              <w:rPr>
                <w:rFonts w:asciiTheme="minorEastAsia" w:eastAsiaTheme="minorEastAsia" w:hAnsiTheme="minorEastAsia" w:hint="eastAsia"/>
                <w:color w:val="000000" w:themeColor="text1"/>
                <w:sz w:val="24"/>
              </w:rPr>
              <w:t>7</w:t>
            </w:r>
            <w:r w:rsidRPr="007E3451">
              <w:rPr>
                <w:rFonts w:asciiTheme="minorEastAsia" w:eastAsiaTheme="minorEastAsia" w:hAnsiTheme="minorEastAsia"/>
                <w:color w:val="000000" w:themeColor="text1"/>
                <w:sz w:val="24"/>
              </w:rPr>
              <w:t>个子公司进行海外业务的开拓，更是创下了中国电梯名</w:t>
            </w:r>
            <w:proofErr w:type="gramStart"/>
            <w:r w:rsidRPr="007E3451">
              <w:rPr>
                <w:rFonts w:asciiTheme="minorEastAsia" w:eastAsiaTheme="minorEastAsia" w:hAnsiTheme="minorEastAsia"/>
                <w:color w:val="000000" w:themeColor="text1"/>
                <w:sz w:val="24"/>
              </w:rPr>
              <w:t>族品牌单项目出梯超</w:t>
            </w:r>
            <w:proofErr w:type="gramEnd"/>
            <w:r w:rsidRPr="007E3451">
              <w:rPr>
                <w:rFonts w:asciiTheme="minorEastAsia" w:eastAsiaTheme="minorEastAsia" w:hAnsiTheme="minorEastAsia"/>
                <w:color w:val="000000" w:themeColor="text1"/>
                <w:sz w:val="24"/>
              </w:rPr>
              <w:t>1000台的记录。2023年，公司更是加大研发力度，研发投入超过7000万元，达到了收入总额的4.25%。公司总部地处</w:t>
            </w:r>
            <w:proofErr w:type="gramStart"/>
            <w:r w:rsidRPr="007E3451">
              <w:rPr>
                <w:rFonts w:asciiTheme="minorEastAsia" w:eastAsiaTheme="minorEastAsia" w:hAnsiTheme="minorEastAsia"/>
                <w:color w:val="000000" w:themeColor="text1"/>
                <w:sz w:val="24"/>
              </w:rPr>
              <w:t>莞</w:t>
            </w:r>
            <w:proofErr w:type="gramEnd"/>
            <w:r w:rsidRPr="007E3451">
              <w:rPr>
                <w:rFonts w:asciiTheme="minorEastAsia" w:eastAsiaTheme="minorEastAsia" w:hAnsiTheme="minorEastAsia"/>
                <w:color w:val="000000" w:themeColor="text1"/>
                <w:sz w:val="24"/>
              </w:rPr>
              <w:t>深</w:t>
            </w:r>
            <w:proofErr w:type="gramStart"/>
            <w:r w:rsidRPr="007E3451">
              <w:rPr>
                <w:rFonts w:asciiTheme="minorEastAsia" w:eastAsiaTheme="minorEastAsia" w:hAnsiTheme="minorEastAsia"/>
                <w:color w:val="000000" w:themeColor="text1"/>
                <w:sz w:val="24"/>
              </w:rPr>
              <w:t>惠核心</w:t>
            </w:r>
            <w:proofErr w:type="gramEnd"/>
            <w:r w:rsidRPr="007E3451">
              <w:rPr>
                <w:rFonts w:asciiTheme="minorEastAsia" w:eastAsiaTheme="minorEastAsia" w:hAnsiTheme="minorEastAsia"/>
                <w:color w:val="000000" w:themeColor="text1"/>
                <w:sz w:val="24"/>
              </w:rPr>
              <w:t>位置，随着区域一体化建设的不断推进，公司将会充分发挥区位优势，抓住政策机遇，利用一地设计（东莞总部）、两处生产制造（东莞工厂和河南鹤壁工厂）的供应</w:t>
            </w:r>
            <w:proofErr w:type="gramStart"/>
            <w:r w:rsidRPr="007E3451">
              <w:rPr>
                <w:rFonts w:asciiTheme="minorEastAsia" w:eastAsiaTheme="minorEastAsia" w:hAnsiTheme="minorEastAsia"/>
                <w:color w:val="000000" w:themeColor="text1"/>
                <w:sz w:val="24"/>
              </w:rPr>
              <w:t>链优势</w:t>
            </w:r>
            <w:proofErr w:type="gramEnd"/>
            <w:r w:rsidRPr="007E3451">
              <w:rPr>
                <w:rFonts w:asciiTheme="minorEastAsia" w:eastAsiaTheme="minorEastAsia" w:hAnsiTheme="minorEastAsia"/>
                <w:color w:val="000000" w:themeColor="text1"/>
                <w:sz w:val="24"/>
              </w:rPr>
              <w:t>提升交付效率，提高客户满意度。</w:t>
            </w:r>
          </w:p>
          <w:p w:rsidR="00481E09" w:rsidRPr="007E3451" w:rsidRDefault="00481E09" w:rsidP="00592FBD">
            <w:pPr>
              <w:pStyle w:val="Style6"/>
              <w:spacing w:line="276" w:lineRule="auto"/>
              <w:ind w:leftChars="-1" w:left="-2" w:firstLine="482"/>
              <w:rPr>
                <w:rFonts w:asciiTheme="minorEastAsia" w:eastAsiaTheme="minorEastAsia" w:hAnsiTheme="minorEastAsia"/>
                <w:b/>
                <w:color w:val="000000" w:themeColor="text1"/>
                <w:sz w:val="24"/>
                <w:szCs w:val="24"/>
              </w:rPr>
            </w:pPr>
          </w:p>
          <w:p w:rsidR="00481E09" w:rsidRPr="007E3451" w:rsidRDefault="00FA356D" w:rsidP="00592FBD">
            <w:pPr>
              <w:pStyle w:val="Style6"/>
              <w:spacing w:line="276" w:lineRule="auto"/>
              <w:ind w:leftChars="-1" w:left="-2" w:firstLine="482"/>
              <w:rPr>
                <w:rFonts w:asciiTheme="minorEastAsia" w:eastAsiaTheme="minorEastAsia" w:hAnsiTheme="minorEastAsia"/>
                <w:b/>
                <w:color w:val="000000" w:themeColor="text1"/>
                <w:sz w:val="24"/>
                <w:szCs w:val="24"/>
              </w:rPr>
            </w:pPr>
            <w:r w:rsidRPr="007E3451">
              <w:rPr>
                <w:rFonts w:asciiTheme="minorEastAsia" w:eastAsiaTheme="minorEastAsia" w:hAnsiTheme="minorEastAsia"/>
                <w:b/>
                <w:color w:val="000000" w:themeColor="text1"/>
                <w:sz w:val="24"/>
                <w:szCs w:val="24"/>
              </w:rPr>
              <w:t>5</w:t>
            </w:r>
            <w:r w:rsidR="00481E09" w:rsidRPr="007E3451">
              <w:rPr>
                <w:rFonts w:asciiTheme="minorEastAsia" w:eastAsiaTheme="minorEastAsia" w:hAnsiTheme="minorEastAsia"/>
                <w:b/>
                <w:color w:val="000000" w:themeColor="text1"/>
                <w:sz w:val="24"/>
                <w:szCs w:val="24"/>
              </w:rPr>
              <w:t>、公司的产品毛利率和净利率如何？</w:t>
            </w:r>
          </w:p>
          <w:p w:rsidR="00481E09" w:rsidRPr="007E3451" w:rsidRDefault="00481E09" w:rsidP="00592FBD">
            <w:pPr>
              <w:pStyle w:val="Style6"/>
              <w:spacing w:line="276" w:lineRule="auto"/>
              <w:ind w:leftChars="-1" w:left="-2" w:firstLine="482"/>
              <w:rPr>
                <w:rFonts w:asciiTheme="minorEastAsia" w:eastAsiaTheme="minorEastAsia" w:hAnsiTheme="minorEastAsia"/>
                <w:color w:val="000000" w:themeColor="text1"/>
                <w:sz w:val="24"/>
                <w:szCs w:val="24"/>
              </w:rPr>
            </w:pPr>
            <w:r w:rsidRPr="007E3451">
              <w:rPr>
                <w:rFonts w:asciiTheme="minorEastAsia" w:eastAsiaTheme="minorEastAsia" w:hAnsiTheme="minorEastAsia"/>
                <w:b/>
                <w:color w:val="000000" w:themeColor="text1"/>
                <w:sz w:val="24"/>
                <w:szCs w:val="24"/>
              </w:rPr>
              <w:t>回复：</w:t>
            </w:r>
            <w:r w:rsidRPr="007E3451">
              <w:rPr>
                <w:rFonts w:asciiTheme="minorEastAsia" w:eastAsiaTheme="minorEastAsia" w:hAnsiTheme="minorEastAsia"/>
                <w:color w:val="000000" w:themeColor="text1"/>
                <w:sz w:val="24"/>
                <w:szCs w:val="24"/>
              </w:rPr>
              <w:t>2023年度，公司的毛利率27.84%，较2022年同比提升2.75%；2023年净利率为8.72%，较22年同期提升3.58%。公司的毛利率、净利率</w:t>
            </w:r>
            <w:proofErr w:type="gramStart"/>
            <w:r w:rsidRPr="007E3451">
              <w:rPr>
                <w:rFonts w:asciiTheme="minorEastAsia" w:eastAsiaTheme="minorEastAsia" w:hAnsiTheme="minorEastAsia"/>
                <w:color w:val="000000" w:themeColor="text1"/>
                <w:sz w:val="24"/>
                <w:szCs w:val="24"/>
              </w:rPr>
              <w:t>双升主要</w:t>
            </w:r>
            <w:proofErr w:type="gramEnd"/>
            <w:r w:rsidRPr="007E3451">
              <w:rPr>
                <w:rFonts w:asciiTheme="minorEastAsia" w:eastAsiaTheme="minorEastAsia" w:hAnsiTheme="minorEastAsia"/>
                <w:color w:val="000000" w:themeColor="text1"/>
                <w:sz w:val="24"/>
                <w:szCs w:val="24"/>
              </w:rPr>
              <w:t>得益于：1、在国家各类产业、金融、民生等相关政策的支持下，行业市场得以恢复和发展，整体供应链趋稳；2、公司在市场低迷期持续进行的各类市场投入活动的效果逐步显现。在过去的两年里，公司持续加大各类市场拓展活动的投入，积极参加行业内各类展会、持续举办代理商大会等活动，市场认可度</w:t>
            </w:r>
            <w:r w:rsidR="00A73C49" w:rsidRPr="007E3451">
              <w:rPr>
                <w:rFonts w:asciiTheme="minorEastAsia" w:eastAsiaTheme="minorEastAsia" w:hAnsiTheme="minorEastAsia" w:hint="eastAsia"/>
                <w:color w:val="000000" w:themeColor="text1"/>
                <w:sz w:val="24"/>
                <w:szCs w:val="24"/>
              </w:rPr>
              <w:t>进</w:t>
            </w:r>
            <w:r w:rsidR="00A73C49" w:rsidRPr="007E3451">
              <w:rPr>
                <w:rFonts w:asciiTheme="minorEastAsia" w:eastAsiaTheme="minorEastAsia" w:hAnsiTheme="minorEastAsia"/>
                <w:color w:val="000000" w:themeColor="text1"/>
                <w:sz w:val="24"/>
                <w:szCs w:val="24"/>
              </w:rPr>
              <w:t>一步</w:t>
            </w:r>
            <w:r w:rsidR="00AF74B3" w:rsidRPr="007E3451">
              <w:rPr>
                <w:rFonts w:asciiTheme="minorEastAsia" w:eastAsiaTheme="minorEastAsia" w:hAnsiTheme="minorEastAsia"/>
                <w:color w:val="000000" w:themeColor="text1"/>
                <w:sz w:val="24"/>
                <w:szCs w:val="24"/>
              </w:rPr>
              <w:t>提升</w:t>
            </w:r>
            <w:r w:rsidRPr="007E3451">
              <w:rPr>
                <w:rFonts w:asciiTheme="minorEastAsia" w:eastAsiaTheme="minorEastAsia" w:hAnsiTheme="minorEastAsia"/>
                <w:color w:val="000000" w:themeColor="text1"/>
                <w:sz w:val="24"/>
                <w:szCs w:val="24"/>
              </w:rPr>
              <w:t>；3、公司持续强化管理，通过精益生产、降本增效等多项措施，原材料损耗得以有效降低，工程交付时间有所缩短，产品毛利率较上年同期提升显著，推动公司业绩增长。</w:t>
            </w:r>
          </w:p>
          <w:p w:rsidR="00481E09" w:rsidRPr="007E3451" w:rsidRDefault="00481E09" w:rsidP="00592FBD">
            <w:pPr>
              <w:pStyle w:val="Style6"/>
              <w:spacing w:line="276" w:lineRule="auto"/>
              <w:ind w:leftChars="-1" w:left="-2" w:firstLine="482"/>
              <w:rPr>
                <w:rFonts w:asciiTheme="minorEastAsia" w:eastAsiaTheme="minorEastAsia" w:hAnsiTheme="minorEastAsia"/>
                <w:b/>
                <w:color w:val="000000" w:themeColor="text1"/>
                <w:sz w:val="24"/>
                <w:szCs w:val="24"/>
              </w:rPr>
            </w:pPr>
          </w:p>
          <w:p w:rsidR="00481E09" w:rsidRPr="007E3451" w:rsidRDefault="00FA356D" w:rsidP="00592FBD">
            <w:pPr>
              <w:pStyle w:val="Style6"/>
              <w:spacing w:line="276" w:lineRule="auto"/>
              <w:ind w:leftChars="-1" w:left="-2" w:firstLine="482"/>
              <w:rPr>
                <w:rFonts w:asciiTheme="minorEastAsia" w:eastAsiaTheme="minorEastAsia" w:hAnsiTheme="minorEastAsia"/>
                <w:b/>
                <w:color w:val="000000" w:themeColor="text1"/>
                <w:sz w:val="24"/>
                <w:szCs w:val="24"/>
              </w:rPr>
            </w:pPr>
            <w:r w:rsidRPr="007E3451">
              <w:rPr>
                <w:rFonts w:asciiTheme="minorEastAsia" w:eastAsiaTheme="minorEastAsia" w:hAnsiTheme="minorEastAsia"/>
                <w:b/>
                <w:color w:val="000000" w:themeColor="text1"/>
                <w:sz w:val="24"/>
                <w:szCs w:val="24"/>
              </w:rPr>
              <w:t>6</w:t>
            </w:r>
            <w:r w:rsidR="00481E09" w:rsidRPr="007E3451">
              <w:rPr>
                <w:rFonts w:asciiTheme="minorEastAsia" w:eastAsiaTheme="minorEastAsia" w:hAnsiTheme="minorEastAsia"/>
                <w:b/>
                <w:color w:val="000000" w:themeColor="text1"/>
                <w:sz w:val="24"/>
                <w:szCs w:val="24"/>
              </w:rPr>
              <w:t>、公司海外市场拓展情况如何？</w:t>
            </w:r>
          </w:p>
          <w:p w:rsidR="00481E09" w:rsidRPr="007E3451" w:rsidRDefault="00481E09" w:rsidP="00592FBD">
            <w:pPr>
              <w:pStyle w:val="Style6"/>
              <w:spacing w:line="276" w:lineRule="auto"/>
              <w:ind w:leftChars="-1" w:left="-2" w:firstLine="482"/>
              <w:rPr>
                <w:rFonts w:asciiTheme="minorEastAsia" w:eastAsiaTheme="minorEastAsia" w:hAnsiTheme="minorEastAsia"/>
                <w:color w:val="000000" w:themeColor="text1"/>
                <w:sz w:val="24"/>
                <w:szCs w:val="24"/>
              </w:rPr>
            </w:pPr>
            <w:r w:rsidRPr="007E3451">
              <w:rPr>
                <w:rFonts w:asciiTheme="minorEastAsia" w:eastAsiaTheme="minorEastAsia" w:hAnsiTheme="minorEastAsia"/>
                <w:b/>
                <w:color w:val="000000" w:themeColor="text1"/>
                <w:sz w:val="24"/>
                <w:szCs w:val="24"/>
              </w:rPr>
              <w:t>回复：</w:t>
            </w:r>
            <w:r w:rsidRPr="007E3451">
              <w:rPr>
                <w:rFonts w:asciiTheme="minorEastAsia" w:eastAsiaTheme="minorEastAsia" w:hAnsiTheme="minorEastAsia"/>
                <w:color w:val="000000" w:themeColor="text1"/>
                <w:sz w:val="24"/>
                <w:szCs w:val="24"/>
              </w:rPr>
              <w:t>公司设立有</w:t>
            </w:r>
            <w:r w:rsidR="00AF74B3" w:rsidRPr="007E3451">
              <w:rPr>
                <w:rFonts w:asciiTheme="minorEastAsia" w:eastAsiaTheme="minorEastAsia" w:hAnsiTheme="minorEastAsia"/>
                <w:color w:val="000000" w:themeColor="text1"/>
                <w:sz w:val="24"/>
                <w:szCs w:val="24"/>
              </w:rPr>
              <w:t>7</w:t>
            </w:r>
            <w:r w:rsidRPr="007E3451">
              <w:rPr>
                <w:rFonts w:asciiTheme="minorEastAsia" w:eastAsiaTheme="minorEastAsia" w:hAnsiTheme="minorEastAsia"/>
                <w:color w:val="000000" w:themeColor="text1"/>
                <w:sz w:val="24"/>
                <w:szCs w:val="24"/>
              </w:rPr>
              <w:t>家海外子公司，作为在国外向客户提供</w:t>
            </w:r>
            <w:r w:rsidRPr="007E3451">
              <w:rPr>
                <w:rFonts w:asciiTheme="minorEastAsia" w:eastAsiaTheme="minorEastAsia" w:hAnsiTheme="minorEastAsia"/>
                <w:color w:val="000000" w:themeColor="text1"/>
                <w:sz w:val="24"/>
                <w:szCs w:val="24"/>
              </w:rPr>
              <w:lastRenderedPageBreak/>
              <w:t>产品、提高服务的保证。</w:t>
            </w:r>
            <w:r w:rsidR="00AF74B3" w:rsidRPr="007E3451">
              <w:rPr>
                <w:rFonts w:asciiTheme="minorEastAsia" w:eastAsiaTheme="minorEastAsia" w:hAnsiTheme="minorEastAsia"/>
                <w:color w:val="000000" w:themeColor="text1"/>
                <w:sz w:val="24"/>
                <w:szCs w:val="24"/>
              </w:rPr>
              <w:t>坚持</w:t>
            </w:r>
            <w:r w:rsidRPr="007E3451">
              <w:rPr>
                <w:rFonts w:asciiTheme="minorEastAsia" w:eastAsiaTheme="minorEastAsia" w:hAnsiTheme="minorEastAsia"/>
                <w:color w:val="000000" w:themeColor="text1"/>
                <w:sz w:val="24"/>
                <w:szCs w:val="24"/>
              </w:rPr>
              <w:t>深耕东南亚基地市场，深度参与当地的轨道交通建设；巩固中东市场，以高速梯、家用梯为武器，提升品牌的溢价能力；布局中资企业的“一带一路”项目，和国企、</w:t>
            </w:r>
            <w:proofErr w:type="gramStart"/>
            <w:r w:rsidRPr="007E3451">
              <w:rPr>
                <w:rFonts w:asciiTheme="minorEastAsia" w:eastAsiaTheme="minorEastAsia" w:hAnsiTheme="minorEastAsia"/>
                <w:color w:val="000000" w:themeColor="text1"/>
                <w:sz w:val="24"/>
                <w:szCs w:val="24"/>
              </w:rPr>
              <w:t>央企等</w:t>
            </w:r>
            <w:proofErr w:type="gramEnd"/>
            <w:r w:rsidR="00AF74B3" w:rsidRPr="007E3451">
              <w:rPr>
                <w:rFonts w:asciiTheme="minorEastAsia" w:eastAsiaTheme="minorEastAsia" w:hAnsiTheme="minorEastAsia" w:hint="eastAsia"/>
                <w:color w:val="000000" w:themeColor="text1"/>
                <w:sz w:val="24"/>
                <w:szCs w:val="24"/>
              </w:rPr>
              <w:t>并肩</w:t>
            </w:r>
            <w:r w:rsidRPr="007E3451">
              <w:rPr>
                <w:rFonts w:asciiTheme="minorEastAsia" w:eastAsiaTheme="minorEastAsia" w:hAnsiTheme="minorEastAsia"/>
                <w:color w:val="000000" w:themeColor="text1"/>
                <w:sz w:val="24"/>
                <w:szCs w:val="24"/>
              </w:rPr>
              <w:t>提升中国制造的影响力。</w:t>
            </w:r>
            <w:r w:rsidR="00A57D4D" w:rsidRPr="007E3451">
              <w:rPr>
                <w:rFonts w:asciiTheme="minorEastAsia" w:eastAsiaTheme="minorEastAsia" w:hAnsiTheme="minorEastAsia"/>
                <w:color w:val="000000" w:themeColor="text1"/>
                <w:sz w:val="24"/>
                <w:szCs w:val="24"/>
              </w:rPr>
              <w:t>到</w:t>
            </w:r>
            <w:r w:rsidRPr="007E3451">
              <w:rPr>
                <w:rFonts w:asciiTheme="minorEastAsia" w:eastAsiaTheme="minorEastAsia" w:hAnsiTheme="minorEastAsia"/>
                <w:color w:val="000000" w:themeColor="text1"/>
                <w:sz w:val="24"/>
                <w:szCs w:val="24"/>
              </w:rPr>
              <w:t>目前为止，快意电梯的产品已经销往新加坡、马来西亚</w:t>
            </w:r>
            <w:r w:rsidR="00A57D4D" w:rsidRPr="007E3451">
              <w:rPr>
                <w:rFonts w:asciiTheme="minorEastAsia" w:eastAsiaTheme="minorEastAsia" w:hAnsiTheme="minorEastAsia"/>
                <w:color w:val="000000" w:themeColor="text1"/>
                <w:sz w:val="24"/>
                <w:szCs w:val="24"/>
              </w:rPr>
              <w:t>、菲律宾、越南、印尼、柬埔寨、斯里兰卡、澳大利亚、中东</w:t>
            </w:r>
            <w:r w:rsidRPr="007E3451">
              <w:rPr>
                <w:rFonts w:asciiTheme="minorEastAsia" w:eastAsiaTheme="minorEastAsia" w:hAnsiTheme="minorEastAsia"/>
                <w:color w:val="000000" w:themeColor="text1"/>
                <w:sz w:val="24"/>
                <w:szCs w:val="24"/>
              </w:rPr>
              <w:t>等60多个国家和地区，公司先后承接印度新德里地铁、印度孟买地铁、印度火车站、菲律宾马尼拉轻轨、印尼雅万高铁、新加坡陆路局、美国洛杉矶机场、科威特机场等多座海外公共交通项目，澳大利亚、马来西亚、阿联酋等国家</w:t>
            </w:r>
            <w:r w:rsidR="00A57D4D" w:rsidRPr="007E3451">
              <w:rPr>
                <w:rFonts w:asciiTheme="minorEastAsia" w:eastAsiaTheme="minorEastAsia" w:hAnsiTheme="minorEastAsia"/>
                <w:color w:val="000000" w:themeColor="text1"/>
                <w:sz w:val="24"/>
                <w:szCs w:val="24"/>
              </w:rPr>
              <w:t>的</w:t>
            </w:r>
            <w:r w:rsidRPr="007E3451">
              <w:rPr>
                <w:rFonts w:asciiTheme="minorEastAsia" w:eastAsiaTheme="minorEastAsia" w:hAnsiTheme="minorEastAsia"/>
                <w:color w:val="000000" w:themeColor="text1"/>
                <w:sz w:val="24"/>
                <w:szCs w:val="24"/>
              </w:rPr>
              <w:t>多个重要电扶梯及高速梯项目</w:t>
            </w:r>
            <w:r w:rsidR="00A57D4D" w:rsidRPr="007E3451">
              <w:rPr>
                <w:rFonts w:asciiTheme="minorEastAsia" w:eastAsiaTheme="minorEastAsia" w:hAnsiTheme="minorEastAsia"/>
                <w:color w:val="000000" w:themeColor="text1"/>
                <w:sz w:val="24"/>
                <w:szCs w:val="24"/>
              </w:rPr>
              <w:t>，产品经受住了各个国家</w:t>
            </w:r>
            <w:r w:rsidRPr="007E3451">
              <w:rPr>
                <w:rFonts w:asciiTheme="minorEastAsia" w:eastAsiaTheme="minorEastAsia" w:hAnsiTheme="minorEastAsia"/>
                <w:color w:val="000000" w:themeColor="text1"/>
                <w:sz w:val="24"/>
                <w:szCs w:val="24"/>
              </w:rPr>
              <w:t>严苛的品质考验。</w:t>
            </w:r>
          </w:p>
          <w:p w:rsidR="00481E09" w:rsidRPr="007E3451" w:rsidRDefault="00481E09" w:rsidP="00592FBD">
            <w:pPr>
              <w:pStyle w:val="Style6"/>
              <w:spacing w:line="276" w:lineRule="auto"/>
              <w:ind w:leftChars="-1" w:left="-2" w:firstLine="480"/>
              <w:rPr>
                <w:rFonts w:asciiTheme="minorEastAsia" w:eastAsiaTheme="minorEastAsia" w:hAnsiTheme="minorEastAsia"/>
                <w:bCs/>
                <w:iCs/>
                <w:color w:val="000000" w:themeColor="text1"/>
                <w:sz w:val="24"/>
                <w:szCs w:val="24"/>
              </w:rPr>
            </w:pPr>
            <w:r w:rsidRPr="007E3451">
              <w:rPr>
                <w:rFonts w:asciiTheme="minorEastAsia" w:eastAsiaTheme="minorEastAsia" w:hAnsiTheme="minorEastAsia"/>
                <w:color w:val="000000" w:themeColor="text1"/>
                <w:sz w:val="24"/>
                <w:szCs w:val="24"/>
              </w:rPr>
              <w:t>未来，公司将通过积极参与海外展会、增加行业交流、组建海外工程技术团队、调整</w:t>
            </w:r>
            <w:r w:rsidR="00A57D4D" w:rsidRPr="007E3451">
              <w:rPr>
                <w:rFonts w:asciiTheme="minorEastAsia" w:eastAsiaTheme="minorEastAsia" w:hAnsiTheme="minorEastAsia"/>
                <w:color w:val="000000" w:themeColor="text1"/>
                <w:sz w:val="24"/>
                <w:szCs w:val="24"/>
              </w:rPr>
              <w:t>优化</w:t>
            </w:r>
            <w:r w:rsidRPr="007E3451">
              <w:rPr>
                <w:rFonts w:asciiTheme="minorEastAsia" w:eastAsiaTheme="minorEastAsia" w:hAnsiTheme="minorEastAsia"/>
                <w:color w:val="000000" w:themeColor="text1"/>
                <w:sz w:val="24"/>
                <w:szCs w:val="24"/>
              </w:rPr>
              <w:t>海外市场策略等措施，持续拓展海外市场，为全球客户带来更</w:t>
            </w:r>
            <w:r w:rsidR="00A57D4D" w:rsidRPr="007E3451">
              <w:rPr>
                <w:rFonts w:asciiTheme="minorEastAsia" w:eastAsiaTheme="minorEastAsia" w:hAnsiTheme="minorEastAsia"/>
                <w:color w:val="000000" w:themeColor="text1"/>
                <w:sz w:val="24"/>
                <w:szCs w:val="24"/>
              </w:rPr>
              <w:t>高性价比</w:t>
            </w:r>
            <w:r w:rsidRPr="007E3451">
              <w:rPr>
                <w:rFonts w:asciiTheme="minorEastAsia" w:eastAsiaTheme="minorEastAsia" w:hAnsiTheme="minorEastAsia"/>
                <w:color w:val="000000" w:themeColor="text1"/>
                <w:sz w:val="24"/>
                <w:szCs w:val="24"/>
              </w:rPr>
              <w:t>的产品</w:t>
            </w:r>
            <w:r w:rsidR="00AF74B3" w:rsidRPr="007E3451">
              <w:rPr>
                <w:rFonts w:asciiTheme="minorEastAsia" w:eastAsiaTheme="minorEastAsia" w:hAnsiTheme="minorEastAsia"/>
                <w:color w:val="000000" w:themeColor="text1"/>
                <w:sz w:val="24"/>
                <w:szCs w:val="24"/>
              </w:rPr>
              <w:t>和</w:t>
            </w:r>
            <w:r w:rsidRPr="007E3451">
              <w:rPr>
                <w:rFonts w:asciiTheme="minorEastAsia" w:eastAsiaTheme="minorEastAsia" w:hAnsiTheme="minorEastAsia"/>
                <w:color w:val="000000" w:themeColor="text1"/>
                <w:sz w:val="24"/>
                <w:szCs w:val="24"/>
              </w:rPr>
              <w:t>服务。</w:t>
            </w:r>
          </w:p>
        </w:tc>
      </w:tr>
      <w:tr w:rsidR="00AF74B3" w:rsidRPr="007E3451" w:rsidTr="00AF74B3">
        <w:trPr>
          <w:jc w:val="center"/>
        </w:trPr>
        <w:tc>
          <w:tcPr>
            <w:tcW w:w="1760" w:type="dxa"/>
            <w:tcBorders>
              <w:top w:val="single" w:sz="4" w:space="0" w:color="auto"/>
              <w:left w:val="single" w:sz="4" w:space="0" w:color="auto"/>
              <w:bottom w:val="single" w:sz="4" w:space="0" w:color="auto"/>
              <w:right w:val="single" w:sz="4" w:space="0" w:color="auto"/>
            </w:tcBorders>
            <w:vAlign w:val="center"/>
          </w:tcPr>
          <w:p w:rsidR="00AF74B3" w:rsidRPr="007E3451" w:rsidRDefault="00D87744" w:rsidP="00481E09">
            <w:pPr>
              <w:spacing w:line="420" w:lineRule="exact"/>
              <w:jc w:val="center"/>
              <w:rPr>
                <w:rFonts w:asciiTheme="minorEastAsia" w:eastAsiaTheme="minorEastAsia" w:hAnsiTheme="minorEastAsia"/>
                <w:b/>
                <w:bCs/>
                <w:iCs/>
                <w:color w:val="000000" w:themeColor="text1"/>
                <w:kern w:val="0"/>
                <w:sz w:val="24"/>
              </w:rPr>
            </w:pPr>
            <w:r w:rsidRPr="007E3451">
              <w:rPr>
                <w:rFonts w:asciiTheme="minorEastAsia" w:eastAsiaTheme="minorEastAsia" w:hAnsiTheme="minorEastAsia"/>
                <w:b/>
                <w:bCs/>
                <w:iCs/>
                <w:color w:val="000000" w:themeColor="text1"/>
                <w:kern w:val="0"/>
                <w:sz w:val="24"/>
              </w:rPr>
              <w:lastRenderedPageBreak/>
              <w:t>附件清单</w:t>
            </w:r>
          </w:p>
          <w:p w:rsidR="00BB1E10" w:rsidRPr="007E3451" w:rsidRDefault="00D87744" w:rsidP="00481E09">
            <w:pPr>
              <w:spacing w:line="420" w:lineRule="exact"/>
              <w:jc w:val="center"/>
              <w:rPr>
                <w:rFonts w:asciiTheme="minorEastAsia" w:eastAsiaTheme="minorEastAsia" w:hAnsiTheme="minorEastAsia"/>
                <w:b/>
                <w:bCs/>
                <w:iCs/>
                <w:color w:val="000000" w:themeColor="text1"/>
                <w:kern w:val="0"/>
                <w:sz w:val="24"/>
              </w:rPr>
            </w:pPr>
            <w:r w:rsidRPr="007E3451">
              <w:rPr>
                <w:rFonts w:asciiTheme="minorEastAsia" w:eastAsiaTheme="minorEastAsia" w:hAnsiTheme="minorEastAsia"/>
                <w:b/>
                <w:bCs/>
                <w:iCs/>
                <w:color w:val="000000" w:themeColor="text1"/>
                <w:kern w:val="0"/>
                <w:sz w:val="24"/>
              </w:rPr>
              <w:t>（如有）</w:t>
            </w:r>
          </w:p>
        </w:tc>
        <w:tc>
          <w:tcPr>
            <w:tcW w:w="6995" w:type="dxa"/>
            <w:tcBorders>
              <w:top w:val="single" w:sz="4" w:space="0" w:color="auto"/>
              <w:left w:val="single" w:sz="4" w:space="0" w:color="auto"/>
              <w:bottom w:val="single" w:sz="4" w:space="0" w:color="auto"/>
              <w:right w:val="single" w:sz="4" w:space="0" w:color="auto"/>
            </w:tcBorders>
            <w:vAlign w:val="center"/>
          </w:tcPr>
          <w:p w:rsidR="00BB1E10" w:rsidRPr="007E3451" w:rsidRDefault="00BB1E10" w:rsidP="00AF74B3">
            <w:pPr>
              <w:spacing w:line="420" w:lineRule="exact"/>
              <w:rPr>
                <w:rFonts w:asciiTheme="minorEastAsia" w:eastAsiaTheme="minorEastAsia" w:hAnsiTheme="minorEastAsia"/>
                <w:bCs/>
                <w:iCs/>
                <w:color w:val="000000" w:themeColor="text1"/>
                <w:sz w:val="24"/>
              </w:rPr>
            </w:pPr>
          </w:p>
        </w:tc>
      </w:tr>
      <w:tr w:rsidR="00BB1E10" w:rsidRPr="007E3451" w:rsidTr="00FD5C08">
        <w:trPr>
          <w:jc w:val="center"/>
        </w:trPr>
        <w:tc>
          <w:tcPr>
            <w:tcW w:w="1760" w:type="dxa"/>
            <w:tcBorders>
              <w:top w:val="single" w:sz="4" w:space="0" w:color="auto"/>
              <w:left w:val="single" w:sz="4" w:space="0" w:color="auto"/>
              <w:bottom w:val="single" w:sz="4" w:space="0" w:color="auto"/>
              <w:right w:val="single" w:sz="4" w:space="0" w:color="auto"/>
            </w:tcBorders>
            <w:vAlign w:val="center"/>
          </w:tcPr>
          <w:p w:rsidR="00BB1E10" w:rsidRPr="007E3451" w:rsidRDefault="00D87744" w:rsidP="00481E09">
            <w:pPr>
              <w:spacing w:line="420" w:lineRule="exact"/>
              <w:jc w:val="center"/>
              <w:rPr>
                <w:rFonts w:asciiTheme="minorEastAsia" w:eastAsiaTheme="minorEastAsia" w:hAnsiTheme="minorEastAsia"/>
                <w:b/>
                <w:bCs/>
                <w:iCs/>
                <w:color w:val="000000" w:themeColor="text1"/>
                <w:kern w:val="0"/>
                <w:sz w:val="24"/>
              </w:rPr>
            </w:pPr>
            <w:r w:rsidRPr="007E3451">
              <w:rPr>
                <w:rFonts w:asciiTheme="minorEastAsia" w:eastAsiaTheme="minorEastAsia" w:hAnsiTheme="minorEastAsia"/>
                <w:b/>
                <w:bCs/>
                <w:iCs/>
                <w:color w:val="000000" w:themeColor="text1"/>
                <w:kern w:val="0"/>
                <w:sz w:val="24"/>
              </w:rPr>
              <w:t>日期</w:t>
            </w:r>
          </w:p>
        </w:tc>
        <w:tc>
          <w:tcPr>
            <w:tcW w:w="6995" w:type="dxa"/>
            <w:tcBorders>
              <w:top w:val="single" w:sz="4" w:space="0" w:color="auto"/>
              <w:left w:val="single" w:sz="4" w:space="0" w:color="auto"/>
              <w:bottom w:val="single" w:sz="4" w:space="0" w:color="auto"/>
              <w:right w:val="single" w:sz="4" w:space="0" w:color="auto"/>
            </w:tcBorders>
          </w:tcPr>
          <w:p w:rsidR="00BB1E10" w:rsidRPr="007E3451" w:rsidRDefault="00D87744" w:rsidP="003C023B">
            <w:pPr>
              <w:spacing w:line="420" w:lineRule="exact"/>
              <w:rPr>
                <w:rFonts w:asciiTheme="minorEastAsia" w:eastAsiaTheme="minorEastAsia" w:hAnsiTheme="minorEastAsia"/>
                <w:bCs/>
                <w:iCs/>
                <w:color w:val="000000" w:themeColor="text1"/>
                <w:sz w:val="24"/>
              </w:rPr>
            </w:pPr>
            <w:r w:rsidRPr="007E3451">
              <w:rPr>
                <w:rFonts w:asciiTheme="minorEastAsia" w:eastAsiaTheme="minorEastAsia" w:hAnsiTheme="minorEastAsia"/>
                <w:bCs/>
                <w:iCs/>
                <w:color w:val="000000" w:themeColor="text1"/>
                <w:sz w:val="24"/>
              </w:rPr>
              <w:t>202</w:t>
            </w:r>
            <w:r w:rsidR="003C023B" w:rsidRPr="007E3451">
              <w:rPr>
                <w:rFonts w:asciiTheme="minorEastAsia" w:eastAsiaTheme="minorEastAsia" w:hAnsiTheme="minorEastAsia"/>
                <w:bCs/>
                <w:iCs/>
                <w:color w:val="000000" w:themeColor="text1"/>
                <w:sz w:val="24"/>
              </w:rPr>
              <w:t>4-04-18</w:t>
            </w:r>
            <w:r w:rsidRPr="007E3451">
              <w:rPr>
                <w:rFonts w:asciiTheme="minorEastAsia" w:eastAsiaTheme="minorEastAsia" w:hAnsiTheme="minorEastAsia"/>
                <w:bCs/>
                <w:iCs/>
                <w:color w:val="000000" w:themeColor="text1"/>
                <w:sz w:val="24"/>
              </w:rPr>
              <w:t xml:space="preserve"> </w:t>
            </w:r>
          </w:p>
        </w:tc>
      </w:tr>
    </w:tbl>
    <w:p w:rsidR="00BB1E10" w:rsidRPr="007E3451" w:rsidRDefault="00BB1E10">
      <w:pPr>
        <w:rPr>
          <w:rFonts w:asciiTheme="minorEastAsia" w:eastAsiaTheme="minorEastAsia" w:hAnsiTheme="minorEastAsia"/>
          <w:color w:val="000000" w:themeColor="text1"/>
        </w:rPr>
      </w:pPr>
    </w:p>
    <w:sectPr w:rsidR="00BB1E10" w:rsidRPr="007E3451">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3AB" w:rsidRDefault="009C43AB">
      <w:r>
        <w:separator/>
      </w:r>
    </w:p>
  </w:endnote>
  <w:endnote w:type="continuationSeparator" w:id="0">
    <w:p w:rsidR="009C43AB" w:rsidRDefault="009C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3AB" w:rsidRDefault="009C43AB">
      <w:r>
        <w:separator/>
      </w:r>
    </w:p>
  </w:footnote>
  <w:footnote w:type="continuationSeparator" w:id="0">
    <w:p w:rsidR="009C43AB" w:rsidRDefault="009C43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E10" w:rsidRDefault="00BB1E10">
    <w:pPr>
      <w:pStyle w:val="a4"/>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471C"/>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1E1E"/>
    <w:rsid w:val="002530EE"/>
    <w:rsid w:val="002549E6"/>
    <w:rsid w:val="00256602"/>
    <w:rsid w:val="00271C8D"/>
    <w:rsid w:val="00273B53"/>
    <w:rsid w:val="0028080C"/>
    <w:rsid w:val="00293EA1"/>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36F8"/>
    <w:rsid w:val="00354A7B"/>
    <w:rsid w:val="00360FDA"/>
    <w:rsid w:val="00363075"/>
    <w:rsid w:val="00367D18"/>
    <w:rsid w:val="00372A1C"/>
    <w:rsid w:val="0037435A"/>
    <w:rsid w:val="00377D8F"/>
    <w:rsid w:val="00383679"/>
    <w:rsid w:val="003A1E68"/>
    <w:rsid w:val="003B0122"/>
    <w:rsid w:val="003B0BE5"/>
    <w:rsid w:val="003C023B"/>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1E09"/>
    <w:rsid w:val="0048591A"/>
    <w:rsid w:val="00486D86"/>
    <w:rsid w:val="0048721A"/>
    <w:rsid w:val="004A0BD5"/>
    <w:rsid w:val="004A1BBF"/>
    <w:rsid w:val="004A73E5"/>
    <w:rsid w:val="004C19BF"/>
    <w:rsid w:val="004D7640"/>
    <w:rsid w:val="004E1A9B"/>
    <w:rsid w:val="00500AB6"/>
    <w:rsid w:val="005155FB"/>
    <w:rsid w:val="00523907"/>
    <w:rsid w:val="0053696E"/>
    <w:rsid w:val="00537C53"/>
    <w:rsid w:val="005438F5"/>
    <w:rsid w:val="00544901"/>
    <w:rsid w:val="005474D3"/>
    <w:rsid w:val="00550737"/>
    <w:rsid w:val="00555DD2"/>
    <w:rsid w:val="00565ED9"/>
    <w:rsid w:val="005760C6"/>
    <w:rsid w:val="00585A1B"/>
    <w:rsid w:val="00591260"/>
    <w:rsid w:val="00591314"/>
    <w:rsid w:val="00592FBD"/>
    <w:rsid w:val="00593D40"/>
    <w:rsid w:val="00595F1B"/>
    <w:rsid w:val="005A3BE0"/>
    <w:rsid w:val="005B1026"/>
    <w:rsid w:val="005B642F"/>
    <w:rsid w:val="005C04C1"/>
    <w:rsid w:val="005C1785"/>
    <w:rsid w:val="005C259B"/>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03A4"/>
    <w:rsid w:val="006760F7"/>
    <w:rsid w:val="006861C7"/>
    <w:rsid w:val="00686DDF"/>
    <w:rsid w:val="00697B12"/>
    <w:rsid w:val="006A55BB"/>
    <w:rsid w:val="006A7613"/>
    <w:rsid w:val="006B661A"/>
    <w:rsid w:val="006B7D00"/>
    <w:rsid w:val="006C6BC5"/>
    <w:rsid w:val="006D61A2"/>
    <w:rsid w:val="006E1DB4"/>
    <w:rsid w:val="007139D2"/>
    <w:rsid w:val="00753DB6"/>
    <w:rsid w:val="00763847"/>
    <w:rsid w:val="00771FE3"/>
    <w:rsid w:val="00776BDE"/>
    <w:rsid w:val="00786870"/>
    <w:rsid w:val="00792237"/>
    <w:rsid w:val="0079272A"/>
    <w:rsid w:val="007A1DA9"/>
    <w:rsid w:val="007B2252"/>
    <w:rsid w:val="007B79D9"/>
    <w:rsid w:val="007C67B1"/>
    <w:rsid w:val="007E3451"/>
    <w:rsid w:val="007E354A"/>
    <w:rsid w:val="007E69C8"/>
    <w:rsid w:val="0080525B"/>
    <w:rsid w:val="008062C5"/>
    <w:rsid w:val="0080741A"/>
    <w:rsid w:val="00814B5B"/>
    <w:rsid w:val="00836F34"/>
    <w:rsid w:val="00843E73"/>
    <w:rsid w:val="00844EBF"/>
    <w:rsid w:val="00854F61"/>
    <w:rsid w:val="00864202"/>
    <w:rsid w:val="00873B59"/>
    <w:rsid w:val="008765F0"/>
    <w:rsid w:val="0087701F"/>
    <w:rsid w:val="0088198C"/>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43AB"/>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57D4D"/>
    <w:rsid w:val="00A6284E"/>
    <w:rsid w:val="00A63E81"/>
    <w:rsid w:val="00A73340"/>
    <w:rsid w:val="00A73C49"/>
    <w:rsid w:val="00A8775A"/>
    <w:rsid w:val="00AA5998"/>
    <w:rsid w:val="00AB07E7"/>
    <w:rsid w:val="00AD1BA8"/>
    <w:rsid w:val="00AE650B"/>
    <w:rsid w:val="00AF74B3"/>
    <w:rsid w:val="00B02A29"/>
    <w:rsid w:val="00B03522"/>
    <w:rsid w:val="00B04AD6"/>
    <w:rsid w:val="00B14CAA"/>
    <w:rsid w:val="00B25493"/>
    <w:rsid w:val="00B257CE"/>
    <w:rsid w:val="00B4746C"/>
    <w:rsid w:val="00B65354"/>
    <w:rsid w:val="00B71A0E"/>
    <w:rsid w:val="00B81765"/>
    <w:rsid w:val="00B832F5"/>
    <w:rsid w:val="00BA2FAB"/>
    <w:rsid w:val="00BB1E10"/>
    <w:rsid w:val="00BB493F"/>
    <w:rsid w:val="00BB5E28"/>
    <w:rsid w:val="00BD15F3"/>
    <w:rsid w:val="00BD7986"/>
    <w:rsid w:val="00BD79D3"/>
    <w:rsid w:val="00C04F82"/>
    <w:rsid w:val="00C15AC0"/>
    <w:rsid w:val="00C26030"/>
    <w:rsid w:val="00C27363"/>
    <w:rsid w:val="00C41091"/>
    <w:rsid w:val="00C63056"/>
    <w:rsid w:val="00C661D1"/>
    <w:rsid w:val="00C775BA"/>
    <w:rsid w:val="00C85331"/>
    <w:rsid w:val="00C85A50"/>
    <w:rsid w:val="00C94D46"/>
    <w:rsid w:val="00CA443A"/>
    <w:rsid w:val="00CA7A30"/>
    <w:rsid w:val="00CB2461"/>
    <w:rsid w:val="00CB37FD"/>
    <w:rsid w:val="00CC4D65"/>
    <w:rsid w:val="00CC61E7"/>
    <w:rsid w:val="00CD25AD"/>
    <w:rsid w:val="00CD3FFC"/>
    <w:rsid w:val="00CF565C"/>
    <w:rsid w:val="00D016A3"/>
    <w:rsid w:val="00D512E3"/>
    <w:rsid w:val="00D54035"/>
    <w:rsid w:val="00D602C9"/>
    <w:rsid w:val="00D87744"/>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02AE"/>
    <w:rsid w:val="00EA5103"/>
    <w:rsid w:val="00EA6FB9"/>
    <w:rsid w:val="00EB5E6A"/>
    <w:rsid w:val="00EC2AD7"/>
    <w:rsid w:val="00ED7DE0"/>
    <w:rsid w:val="00EE7891"/>
    <w:rsid w:val="00EF49FE"/>
    <w:rsid w:val="00EF5341"/>
    <w:rsid w:val="00F04908"/>
    <w:rsid w:val="00F07C21"/>
    <w:rsid w:val="00F12EF6"/>
    <w:rsid w:val="00F21065"/>
    <w:rsid w:val="00F24CB4"/>
    <w:rsid w:val="00F342F2"/>
    <w:rsid w:val="00F43465"/>
    <w:rsid w:val="00F45475"/>
    <w:rsid w:val="00F64E72"/>
    <w:rsid w:val="00F70C7D"/>
    <w:rsid w:val="00F9272E"/>
    <w:rsid w:val="00F97743"/>
    <w:rsid w:val="00FA356D"/>
    <w:rsid w:val="00FA5EAC"/>
    <w:rsid w:val="00FA6DAF"/>
    <w:rsid w:val="00FC6884"/>
    <w:rsid w:val="00FD5C08"/>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Char">
    <w:name w:val="页脚 Char"/>
    <w:basedOn w:val="a0"/>
    <w:link w:val="a3"/>
    <w:qFormat/>
    <w:rPr>
      <w:kern w:val="2"/>
      <w:sz w:val="18"/>
      <w:szCs w:val="18"/>
    </w:rPr>
  </w:style>
  <w:style w:type="character" w:customStyle="1" w:styleId="Char0">
    <w:name w:val="页眉 Char"/>
    <w:basedOn w:val="a0"/>
    <w:link w:val="a4"/>
    <w:qFormat/>
    <w:rPr>
      <w:kern w:val="2"/>
      <w:sz w:val="18"/>
      <w:szCs w:val="18"/>
    </w:rPr>
  </w:style>
  <w:style w:type="paragraph" w:styleId="a5">
    <w:name w:val="Balloon Text"/>
    <w:basedOn w:val="a"/>
    <w:link w:val="Char1"/>
    <w:rsid w:val="003536F8"/>
    <w:rPr>
      <w:sz w:val="18"/>
      <w:szCs w:val="18"/>
    </w:rPr>
  </w:style>
  <w:style w:type="character" w:customStyle="1" w:styleId="Char1">
    <w:name w:val="批注框文本 Char"/>
    <w:basedOn w:val="a0"/>
    <w:link w:val="a5"/>
    <w:rsid w:val="003536F8"/>
    <w:rPr>
      <w:kern w:val="2"/>
      <w:sz w:val="18"/>
      <w:szCs w:val="18"/>
    </w:rPr>
  </w:style>
  <w:style w:type="paragraph" w:styleId="a6">
    <w:name w:val="List Paragraph"/>
    <w:basedOn w:val="a"/>
    <w:uiPriority w:val="99"/>
    <w:unhideWhenUsed/>
    <w:rsid w:val="00481E0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Char">
    <w:name w:val="页脚 Char"/>
    <w:basedOn w:val="a0"/>
    <w:link w:val="a3"/>
    <w:qFormat/>
    <w:rPr>
      <w:kern w:val="2"/>
      <w:sz w:val="18"/>
      <w:szCs w:val="18"/>
    </w:rPr>
  </w:style>
  <w:style w:type="character" w:customStyle="1" w:styleId="Char0">
    <w:name w:val="页眉 Char"/>
    <w:basedOn w:val="a0"/>
    <w:link w:val="a4"/>
    <w:qFormat/>
    <w:rPr>
      <w:kern w:val="2"/>
      <w:sz w:val="18"/>
      <w:szCs w:val="18"/>
    </w:rPr>
  </w:style>
  <w:style w:type="paragraph" w:styleId="a5">
    <w:name w:val="Balloon Text"/>
    <w:basedOn w:val="a"/>
    <w:link w:val="Char1"/>
    <w:rsid w:val="003536F8"/>
    <w:rPr>
      <w:sz w:val="18"/>
      <w:szCs w:val="18"/>
    </w:rPr>
  </w:style>
  <w:style w:type="character" w:customStyle="1" w:styleId="Char1">
    <w:name w:val="批注框文本 Char"/>
    <w:basedOn w:val="a0"/>
    <w:link w:val="a5"/>
    <w:rsid w:val="003536F8"/>
    <w:rPr>
      <w:kern w:val="2"/>
      <w:sz w:val="18"/>
      <w:szCs w:val="18"/>
    </w:rPr>
  </w:style>
  <w:style w:type="paragraph" w:styleId="a6">
    <w:name w:val="List Paragraph"/>
    <w:basedOn w:val="a"/>
    <w:uiPriority w:val="99"/>
    <w:unhideWhenUsed/>
    <w:rsid w:val="00481E0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490</Words>
  <Characters>2794</Characters>
  <Application>Microsoft Office Word</Application>
  <DocSecurity>0</DocSecurity>
  <Lines>23</Lines>
  <Paragraphs>6</Paragraphs>
  <ScaleCrop>false</ScaleCrop>
  <Company>微软中国</Company>
  <LinksUpToDate>false</LinksUpToDate>
  <CharactersWithSpaces>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刘嘉慧_董事办</cp:lastModifiedBy>
  <cp:revision>297</cp:revision>
  <cp:lastPrinted>2014-02-21T05:34:00Z</cp:lastPrinted>
  <dcterms:created xsi:type="dcterms:W3CDTF">2012-09-09T08:59:00Z</dcterms:created>
  <dcterms:modified xsi:type="dcterms:W3CDTF">2024-04-19T08:58:00Z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